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2" w:type="dxa"/>
        <w:tblLook w:val="04A0" w:firstRow="1" w:lastRow="0" w:firstColumn="1" w:lastColumn="0" w:noHBand="0" w:noVBand="1"/>
      </w:tblPr>
      <w:tblGrid>
        <w:gridCol w:w="3291"/>
        <w:gridCol w:w="109"/>
        <w:gridCol w:w="3180"/>
        <w:gridCol w:w="25"/>
        <w:gridCol w:w="3357"/>
      </w:tblGrid>
      <w:tr w:rsidR="00590C4C" w:rsidRPr="003C42F9" w:rsidTr="00CD2E83">
        <w:tc>
          <w:tcPr>
            <w:tcW w:w="3291" w:type="dxa"/>
            <w:shd w:val="clear" w:color="auto" w:fill="auto"/>
          </w:tcPr>
          <w:p w:rsidR="00590C4C" w:rsidRPr="00EC4CF0" w:rsidRDefault="00590C4C" w:rsidP="00CD2E83">
            <w:pPr>
              <w:spacing w:after="0" w:line="240" w:lineRule="auto"/>
              <w:rPr>
                <w:rFonts w:ascii="Times New Roman" w:hAnsi="Times New Roman"/>
                <w:sz w:val="28"/>
                <w:szCs w:val="28"/>
                <w:lang w:val="en-US"/>
              </w:rPr>
            </w:pPr>
          </w:p>
        </w:tc>
        <w:tc>
          <w:tcPr>
            <w:tcW w:w="3314" w:type="dxa"/>
            <w:gridSpan w:val="3"/>
            <w:shd w:val="clear" w:color="auto" w:fill="auto"/>
            <w:hideMark/>
          </w:tcPr>
          <w:p w:rsidR="00590C4C" w:rsidRPr="00805DC3" w:rsidRDefault="00590C4C" w:rsidP="00CD2E83">
            <w:pPr>
              <w:spacing w:after="0" w:line="240" w:lineRule="auto"/>
              <w:jc w:val="center"/>
              <w:rPr>
                <w:rFonts w:ascii="Times New Roman" w:hAnsi="Times New Roman"/>
                <w:sz w:val="28"/>
                <w:szCs w:val="28"/>
              </w:rPr>
            </w:pPr>
            <w:r w:rsidRPr="00805DC3">
              <w:rPr>
                <w:rFonts w:ascii="Times New Roman" w:hAnsi="Times New Roman"/>
                <w:noProof/>
                <w:sz w:val="19"/>
                <w:lang w:eastAsia="uk-UA"/>
              </w:rPr>
              <w:drawing>
                <wp:inline distT="0" distB="0" distL="0" distR="0" wp14:anchorId="1446864F" wp14:editId="709B42BD">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rsidR="00590C4C" w:rsidRPr="003C42F9" w:rsidRDefault="00590C4C" w:rsidP="00CD2E83">
            <w:pPr>
              <w:spacing w:after="0" w:line="240" w:lineRule="auto"/>
              <w:rPr>
                <w:rFonts w:ascii="Times New Roman" w:hAnsi="Times New Roman"/>
                <w:sz w:val="28"/>
                <w:szCs w:val="28"/>
              </w:rPr>
            </w:pPr>
          </w:p>
        </w:tc>
      </w:tr>
      <w:tr w:rsidR="00590C4C" w:rsidRPr="003C42F9" w:rsidTr="00CD2E83">
        <w:trPr>
          <w:trHeight w:val="112"/>
        </w:trPr>
        <w:tc>
          <w:tcPr>
            <w:tcW w:w="9962" w:type="dxa"/>
            <w:gridSpan w:val="5"/>
            <w:shd w:val="clear" w:color="auto" w:fill="auto"/>
          </w:tcPr>
          <w:p w:rsidR="00590C4C" w:rsidRPr="003C42F9" w:rsidRDefault="00590C4C" w:rsidP="00CD2E83">
            <w:pPr>
              <w:spacing w:after="0" w:line="240" w:lineRule="auto"/>
              <w:rPr>
                <w:rFonts w:ascii="Times New Roman" w:hAnsi="Times New Roman"/>
                <w:sz w:val="28"/>
                <w:szCs w:val="28"/>
              </w:rPr>
            </w:pPr>
          </w:p>
        </w:tc>
      </w:tr>
      <w:tr w:rsidR="00590C4C" w:rsidRPr="003C42F9" w:rsidTr="00CD2E83">
        <w:tc>
          <w:tcPr>
            <w:tcW w:w="9962" w:type="dxa"/>
            <w:gridSpan w:val="5"/>
            <w:shd w:val="clear" w:color="auto" w:fill="auto"/>
            <w:hideMark/>
          </w:tcPr>
          <w:p w:rsidR="00590C4C" w:rsidRPr="00F44A6D" w:rsidRDefault="00590C4C" w:rsidP="00CD2E83">
            <w:pPr>
              <w:spacing w:after="0" w:line="240" w:lineRule="auto"/>
              <w:jc w:val="center"/>
              <w:rPr>
                <w:rFonts w:ascii="Times New Roman" w:hAnsi="Times New Roman"/>
                <w:sz w:val="36"/>
                <w:szCs w:val="36"/>
              </w:rPr>
            </w:pPr>
            <w:r w:rsidRPr="00805DC3">
              <w:rPr>
                <w:rFonts w:ascii="Times New Roman" w:hAnsi="Times New Roman"/>
                <w:sz w:val="36"/>
                <w:szCs w:val="36"/>
              </w:rPr>
              <w:t xml:space="preserve">КВАЛІФІКАЦІЙНО-ДИСЦИПЛІНАРНА </w:t>
            </w:r>
            <w:r>
              <w:rPr>
                <w:rFonts w:ascii="Times New Roman" w:hAnsi="Times New Roman"/>
                <w:sz w:val="36"/>
                <w:szCs w:val="36"/>
              </w:rPr>
              <w:t xml:space="preserve">                    </w:t>
            </w:r>
            <w:r w:rsidRPr="00805DC3">
              <w:rPr>
                <w:rFonts w:ascii="Times New Roman" w:hAnsi="Times New Roman"/>
                <w:sz w:val="36"/>
                <w:szCs w:val="36"/>
              </w:rPr>
              <w:t>КОМІСІЯ ПРОКУРОРІВ</w:t>
            </w:r>
          </w:p>
        </w:tc>
      </w:tr>
      <w:tr w:rsidR="00590C4C" w:rsidRPr="003C42F9" w:rsidTr="00CD2E83">
        <w:tc>
          <w:tcPr>
            <w:tcW w:w="9962" w:type="dxa"/>
            <w:gridSpan w:val="5"/>
            <w:shd w:val="clear" w:color="auto" w:fill="auto"/>
          </w:tcPr>
          <w:p w:rsidR="00590C4C" w:rsidRPr="003C42F9" w:rsidRDefault="00590C4C" w:rsidP="00CD2E83">
            <w:pPr>
              <w:spacing w:after="0" w:line="240" w:lineRule="auto"/>
              <w:rPr>
                <w:rFonts w:ascii="Times New Roman" w:hAnsi="Times New Roman"/>
                <w:sz w:val="28"/>
                <w:szCs w:val="28"/>
              </w:rPr>
            </w:pPr>
          </w:p>
        </w:tc>
      </w:tr>
      <w:tr w:rsidR="00590C4C" w:rsidRPr="003C42F9" w:rsidTr="00CD2E83">
        <w:tc>
          <w:tcPr>
            <w:tcW w:w="3400" w:type="dxa"/>
            <w:gridSpan w:val="2"/>
            <w:shd w:val="clear" w:color="auto" w:fill="auto"/>
          </w:tcPr>
          <w:p w:rsidR="00590C4C" w:rsidRPr="003C42F9" w:rsidRDefault="00590C4C" w:rsidP="00CD2E83">
            <w:pPr>
              <w:spacing w:after="0" w:line="240" w:lineRule="auto"/>
              <w:rPr>
                <w:rFonts w:ascii="Times New Roman" w:hAnsi="Times New Roman"/>
                <w:sz w:val="28"/>
                <w:szCs w:val="28"/>
              </w:rPr>
            </w:pPr>
          </w:p>
        </w:tc>
        <w:tc>
          <w:tcPr>
            <w:tcW w:w="3180" w:type="dxa"/>
            <w:shd w:val="clear" w:color="auto" w:fill="auto"/>
            <w:hideMark/>
          </w:tcPr>
          <w:p w:rsidR="00590C4C" w:rsidRPr="003C42F9" w:rsidRDefault="00590C4C" w:rsidP="00CD2E83">
            <w:pPr>
              <w:spacing w:after="0" w:line="240" w:lineRule="auto"/>
              <w:jc w:val="center"/>
              <w:rPr>
                <w:rFonts w:ascii="Times New Roman" w:hAnsi="Times New Roman"/>
                <w:b/>
                <w:sz w:val="28"/>
                <w:szCs w:val="28"/>
              </w:rPr>
            </w:pPr>
            <w:r>
              <w:rPr>
                <w:rFonts w:ascii="Times New Roman" w:hAnsi="Times New Roman"/>
                <w:b/>
                <w:sz w:val="28"/>
                <w:szCs w:val="28"/>
              </w:rPr>
              <w:t xml:space="preserve">Р І Ш Е Н </w:t>
            </w:r>
            <w:proofErr w:type="spellStart"/>
            <w:r>
              <w:rPr>
                <w:rFonts w:ascii="Times New Roman" w:hAnsi="Times New Roman"/>
                <w:b/>
                <w:sz w:val="28"/>
                <w:szCs w:val="28"/>
              </w:rPr>
              <w:t>Н</w:t>
            </w:r>
            <w:proofErr w:type="spellEnd"/>
            <w:r>
              <w:rPr>
                <w:rFonts w:ascii="Times New Roman" w:hAnsi="Times New Roman"/>
                <w:b/>
                <w:sz w:val="28"/>
                <w:szCs w:val="28"/>
              </w:rPr>
              <w:t xml:space="preserve"> Я</w:t>
            </w:r>
          </w:p>
        </w:tc>
        <w:tc>
          <w:tcPr>
            <w:tcW w:w="3382" w:type="dxa"/>
            <w:gridSpan w:val="2"/>
            <w:shd w:val="clear" w:color="auto" w:fill="auto"/>
          </w:tcPr>
          <w:p w:rsidR="00590C4C" w:rsidRPr="003C42F9" w:rsidRDefault="00590C4C" w:rsidP="00CD2E83">
            <w:pPr>
              <w:spacing w:after="0" w:line="240" w:lineRule="auto"/>
              <w:rPr>
                <w:rFonts w:ascii="Times New Roman" w:hAnsi="Times New Roman"/>
                <w:sz w:val="28"/>
                <w:szCs w:val="28"/>
              </w:rPr>
            </w:pPr>
          </w:p>
        </w:tc>
      </w:tr>
      <w:tr w:rsidR="00590C4C" w:rsidRPr="003C42F9" w:rsidTr="00CD2E83">
        <w:tc>
          <w:tcPr>
            <w:tcW w:w="3400" w:type="dxa"/>
            <w:gridSpan w:val="2"/>
            <w:shd w:val="clear" w:color="auto" w:fill="auto"/>
          </w:tcPr>
          <w:p w:rsidR="00590C4C" w:rsidRDefault="00590C4C" w:rsidP="00CD2E83">
            <w:pPr>
              <w:spacing w:after="0" w:line="240" w:lineRule="auto"/>
              <w:rPr>
                <w:rFonts w:ascii="Times New Roman" w:hAnsi="Times New Roman"/>
                <w:sz w:val="28"/>
                <w:szCs w:val="28"/>
              </w:rPr>
            </w:pPr>
          </w:p>
          <w:p w:rsidR="00590C4C" w:rsidRPr="003C42F9" w:rsidRDefault="00590C4C" w:rsidP="00CD2E83">
            <w:pPr>
              <w:spacing w:after="0" w:line="240" w:lineRule="auto"/>
              <w:rPr>
                <w:rFonts w:ascii="Times New Roman" w:hAnsi="Times New Roman"/>
                <w:sz w:val="28"/>
                <w:szCs w:val="28"/>
              </w:rPr>
            </w:pPr>
          </w:p>
        </w:tc>
        <w:tc>
          <w:tcPr>
            <w:tcW w:w="3180" w:type="dxa"/>
            <w:shd w:val="clear" w:color="auto" w:fill="auto"/>
          </w:tcPr>
          <w:p w:rsidR="00590C4C" w:rsidRPr="003C42F9" w:rsidRDefault="00590C4C" w:rsidP="00CD2E83">
            <w:pPr>
              <w:spacing w:after="0" w:line="240" w:lineRule="auto"/>
              <w:rPr>
                <w:rFonts w:ascii="Times New Roman" w:hAnsi="Times New Roman"/>
                <w:sz w:val="28"/>
                <w:szCs w:val="28"/>
              </w:rPr>
            </w:pPr>
          </w:p>
        </w:tc>
        <w:tc>
          <w:tcPr>
            <w:tcW w:w="3382" w:type="dxa"/>
            <w:gridSpan w:val="2"/>
            <w:shd w:val="clear" w:color="auto" w:fill="auto"/>
          </w:tcPr>
          <w:p w:rsidR="00590C4C" w:rsidRPr="003C42F9" w:rsidRDefault="00590C4C" w:rsidP="00CD2E83">
            <w:pPr>
              <w:spacing w:after="0" w:line="240" w:lineRule="auto"/>
              <w:rPr>
                <w:rFonts w:ascii="Times New Roman" w:hAnsi="Times New Roman"/>
                <w:sz w:val="28"/>
                <w:szCs w:val="28"/>
              </w:rPr>
            </w:pPr>
          </w:p>
        </w:tc>
      </w:tr>
      <w:tr w:rsidR="00590C4C" w:rsidRPr="003C42F9" w:rsidTr="00CD2E83">
        <w:tc>
          <w:tcPr>
            <w:tcW w:w="3400" w:type="dxa"/>
            <w:gridSpan w:val="2"/>
            <w:shd w:val="clear" w:color="auto" w:fill="auto"/>
            <w:hideMark/>
          </w:tcPr>
          <w:p w:rsidR="00590C4C" w:rsidRPr="006D7334" w:rsidRDefault="00C57DDF" w:rsidP="00CD2E83">
            <w:pPr>
              <w:spacing w:after="0" w:line="240" w:lineRule="auto"/>
              <w:ind w:left="-109"/>
              <w:rPr>
                <w:rFonts w:ascii="Times New Roman" w:hAnsi="Times New Roman"/>
                <w:b/>
                <w:sz w:val="28"/>
                <w:szCs w:val="28"/>
              </w:rPr>
            </w:pPr>
            <w:r w:rsidRPr="00F66B9D">
              <w:rPr>
                <w:rFonts w:ascii="Times New Roman" w:hAnsi="Times New Roman"/>
                <w:b/>
                <w:sz w:val="28"/>
                <w:szCs w:val="28"/>
              </w:rPr>
              <w:t>12</w:t>
            </w:r>
            <w:r>
              <w:rPr>
                <w:rFonts w:ascii="Times New Roman" w:hAnsi="Times New Roman"/>
                <w:b/>
                <w:color w:val="FF0000"/>
                <w:sz w:val="28"/>
                <w:szCs w:val="28"/>
              </w:rPr>
              <w:t xml:space="preserve"> </w:t>
            </w:r>
            <w:r w:rsidRPr="00C57DDF">
              <w:rPr>
                <w:rFonts w:ascii="Times New Roman" w:hAnsi="Times New Roman"/>
                <w:b/>
                <w:sz w:val="28"/>
                <w:szCs w:val="28"/>
              </w:rPr>
              <w:t>груд</w:t>
            </w:r>
            <w:r w:rsidR="00590C4C" w:rsidRPr="00C57DDF">
              <w:rPr>
                <w:rFonts w:ascii="Times New Roman" w:hAnsi="Times New Roman"/>
                <w:b/>
                <w:sz w:val="28"/>
                <w:szCs w:val="28"/>
              </w:rPr>
              <w:t xml:space="preserve">ня 2024 </w:t>
            </w:r>
            <w:r w:rsidR="00590C4C" w:rsidRPr="006D7334">
              <w:rPr>
                <w:rFonts w:ascii="Times New Roman" w:hAnsi="Times New Roman"/>
                <w:b/>
                <w:sz w:val="28"/>
                <w:szCs w:val="28"/>
              </w:rPr>
              <w:t>року</w:t>
            </w:r>
          </w:p>
        </w:tc>
        <w:tc>
          <w:tcPr>
            <w:tcW w:w="3180" w:type="dxa"/>
            <w:shd w:val="clear" w:color="auto" w:fill="auto"/>
            <w:hideMark/>
          </w:tcPr>
          <w:p w:rsidR="00590C4C" w:rsidRPr="006D7334" w:rsidRDefault="00590C4C" w:rsidP="00CD2E83">
            <w:pPr>
              <w:spacing w:after="0" w:line="240" w:lineRule="auto"/>
              <w:jc w:val="center"/>
              <w:rPr>
                <w:rFonts w:ascii="Times New Roman" w:hAnsi="Times New Roman"/>
                <w:b/>
                <w:sz w:val="28"/>
                <w:szCs w:val="28"/>
              </w:rPr>
            </w:pPr>
            <w:r>
              <w:rPr>
                <w:rFonts w:ascii="Times New Roman" w:hAnsi="Times New Roman"/>
                <w:b/>
                <w:sz w:val="28"/>
                <w:szCs w:val="28"/>
              </w:rPr>
              <w:t>Київ</w:t>
            </w:r>
          </w:p>
        </w:tc>
        <w:tc>
          <w:tcPr>
            <w:tcW w:w="3382" w:type="dxa"/>
            <w:gridSpan w:val="2"/>
            <w:shd w:val="clear" w:color="auto" w:fill="auto"/>
            <w:hideMark/>
          </w:tcPr>
          <w:p w:rsidR="00590C4C" w:rsidRPr="006D7334" w:rsidRDefault="00590C4C" w:rsidP="00C57DDF">
            <w:pPr>
              <w:spacing w:after="0" w:line="240" w:lineRule="auto"/>
              <w:ind w:right="356"/>
              <w:jc w:val="right"/>
              <w:rPr>
                <w:rFonts w:ascii="Times New Roman" w:hAnsi="Times New Roman"/>
                <w:b/>
                <w:sz w:val="28"/>
                <w:szCs w:val="28"/>
              </w:rPr>
            </w:pPr>
            <w:r w:rsidRPr="00B000CB">
              <w:rPr>
                <w:rFonts w:ascii="Times New Roman" w:hAnsi="Times New Roman"/>
                <w:b/>
                <w:sz w:val="28"/>
                <w:szCs w:val="28"/>
              </w:rPr>
              <w:t xml:space="preserve">                 </w:t>
            </w:r>
            <w:r>
              <w:rPr>
                <w:rFonts w:ascii="Times New Roman" w:hAnsi="Times New Roman"/>
                <w:b/>
                <w:sz w:val="28"/>
                <w:szCs w:val="28"/>
              </w:rPr>
              <w:t xml:space="preserve">  </w:t>
            </w:r>
            <w:r w:rsidRPr="00C57DDF">
              <w:rPr>
                <w:rFonts w:ascii="Times New Roman" w:hAnsi="Times New Roman"/>
                <w:b/>
                <w:sz w:val="28"/>
                <w:szCs w:val="28"/>
              </w:rPr>
              <w:t>№ 7</w:t>
            </w:r>
            <w:r w:rsidR="00C57DDF" w:rsidRPr="00C57DDF">
              <w:rPr>
                <w:rFonts w:ascii="Times New Roman" w:hAnsi="Times New Roman"/>
                <w:b/>
                <w:sz w:val="28"/>
                <w:szCs w:val="28"/>
              </w:rPr>
              <w:t>01</w:t>
            </w:r>
            <w:r w:rsidRPr="00C57DDF">
              <w:rPr>
                <w:rFonts w:ascii="Times New Roman" w:hAnsi="Times New Roman"/>
                <w:b/>
                <w:sz w:val="28"/>
                <w:szCs w:val="28"/>
              </w:rPr>
              <w:t>дс-24</w:t>
            </w:r>
          </w:p>
        </w:tc>
      </w:tr>
    </w:tbl>
    <w:p w:rsidR="00590C4C" w:rsidRPr="00BD0655" w:rsidRDefault="00590C4C" w:rsidP="00590C4C">
      <w:pPr>
        <w:spacing w:after="120" w:line="240" w:lineRule="auto"/>
        <w:rPr>
          <w:rFonts w:ascii="Times New Roman" w:hAnsi="Times New Roman"/>
          <w:b/>
          <w:noProof/>
          <w:sz w:val="28"/>
          <w:szCs w:val="28"/>
          <w:lang w:eastAsia="uk-UA"/>
        </w:rPr>
      </w:pPr>
    </w:p>
    <w:p w:rsidR="00590C4C" w:rsidRDefault="00590C4C" w:rsidP="00590C4C">
      <w:pPr>
        <w:spacing w:after="0" w:line="240" w:lineRule="auto"/>
        <w:contextualSpacing/>
        <w:rPr>
          <w:rFonts w:ascii="Times New Roman" w:hAnsi="Times New Roman"/>
          <w:b/>
          <w:noProof/>
          <w:sz w:val="28"/>
          <w:szCs w:val="28"/>
          <w:lang w:eastAsia="uk-UA"/>
        </w:rPr>
      </w:pPr>
      <w:r w:rsidRPr="00B000CB">
        <w:rPr>
          <w:rFonts w:ascii="Times New Roman" w:hAnsi="Times New Roman"/>
          <w:b/>
          <w:noProof/>
          <w:sz w:val="28"/>
          <w:szCs w:val="28"/>
          <w:lang w:eastAsia="uk-UA"/>
        </w:rPr>
        <w:t xml:space="preserve">Про відмову у відкритті </w:t>
      </w:r>
    </w:p>
    <w:p w:rsidR="00590C4C" w:rsidRDefault="00590C4C" w:rsidP="00590C4C">
      <w:pPr>
        <w:spacing w:after="0" w:line="240" w:lineRule="auto"/>
        <w:contextualSpacing/>
        <w:rPr>
          <w:rFonts w:ascii="Times New Roman" w:hAnsi="Times New Roman"/>
          <w:b/>
          <w:noProof/>
          <w:sz w:val="28"/>
          <w:szCs w:val="28"/>
          <w:lang w:eastAsia="uk-UA"/>
        </w:rPr>
      </w:pPr>
      <w:r w:rsidRPr="00B000CB">
        <w:rPr>
          <w:rFonts w:ascii="Times New Roman" w:hAnsi="Times New Roman"/>
          <w:b/>
          <w:noProof/>
          <w:sz w:val="28"/>
          <w:szCs w:val="28"/>
          <w:lang w:eastAsia="uk-UA"/>
        </w:rPr>
        <w:t>дисциплінарного провадження</w:t>
      </w:r>
    </w:p>
    <w:p w:rsidR="00590C4C" w:rsidRPr="00E414BD" w:rsidRDefault="00590C4C" w:rsidP="00590C4C">
      <w:pPr>
        <w:spacing w:after="0" w:line="240" w:lineRule="auto"/>
        <w:contextualSpacing/>
        <w:rPr>
          <w:rFonts w:ascii="Times New Roman" w:hAnsi="Times New Roman"/>
          <w:b/>
          <w:noProof/>
          <w:color w:val="00B0F0"/>
          <w:sz w:val="28"/>
          <w:szCs w:val="28"/>
          <w:lang w:eastAsia="uk-UA"/>
        </w:rPr>
      </w:pPr>
    </w:p>
    <w:p w:rsidR="00590C4C" w:rsidRPr="00C57DDF" w:rsidRDefault="00590C4C" w:rsidP="00590C4C">
      <w:pPr>
        <w:spacing w:after="0" w:line="240" w:lineRule="auto"/>
        <w:ind w:firstLine="567"/>
        <w:jc w:val="both"/>
        <w:rPr>
          <w:rFonts w:ascii="Times New Roman" w:hAnsi="Times New Roman"/>
          <w:sz w:val="28"/>
          <w:szCs w:val="28"/>
        </w:rPr>
      </w:pPr>
      <w:r w:rsidRPr="00C57DDF">
        <w:rPr>
          <w:rFonts w:ascii="Times New Roman" w:hAnsi="Times New Roman"/>
          <w:sz w:val="28"/>
          <w:szCs w:val="28"/>
        </w:rPr>
        <w:t xml:space="preserve">Член Кваліфікаційно-дисциплінарної комісії прокурорів (далі – Комісія) </w:t>
      </w:r>
      <w:proofErr w:type="spellStart"/>
      <w:r w:rsidR="00C57DDF" w:rsidRPr="00C57DDF">
        <w:rPr>
          <w:rFonts w:ascii="Times New Roman" w:hAnsi="Times New Roman"/>
          <w:sz w:val="28"/>
          <w:szCs w:val="28"/>
        </w:rPr>
        <w:t>Куриленко</w:t>
      </w:r>
      <w:proofErr w:type="spellEnd"/>
      <w:r w:rsidR="00C57DDF" w:rsidRPr="00C57DDF">
        <w:rPr>
          <w:rFonts w:ascii="Times New Roman" w:hAnsi="Times New Roman"/>
          <w:sz w:val="28"/>
          <w:szCs w:val="28"/>
        </w:rPr>
        <w:t xml:space="preserve"> Д.В</w:t>
      </w:r>
      <w:r w:rsidRPr="00C57DDF">
        <w:rPr>
          <w:rFonts w:ascii="Times New Roman" w:hAnsi="Times New Roman"/>
          <w:sz w:val="28"/>
          <w:szCs w:val="28"/>
        </w:rPr>
        <w:t xml:space="preserve">., розглянувши дисциплінарну скаргу </w:t>
      </w:r>
      <w:r w:rsidR="00753806">
        <w:rPr>
          <w:rFonts w:ascii="Times New Roman" w:hAnsi="Times New Roman"/>
          <w:sz w:val="28"/>
          <w:szCs w:val="28"/>
        </w:rPr>
        <w:t>ОСОБА_1</w:t>
      </w:r>
      <w:r w:rsidRPr="00C57DDF">
        <w:rPr>
          <w:rFonts w:ascii="Times New Roman" w:hAnsi="Times New Roman"/>
          <w:sz w:val="28"/>
          <w:szCs w:val="28"/>
        </w:rPr>
        <w:t xml:space="preserve"> стосовно прокурора </w:t>
      </w:r>
      <w:r w:rsidR="00F72DE0" w:rsidRPr="00C57DDF">
        <w:rPr>
          <w:rFonts w:ascii="Times New Roman" w:hAnsi="Times New Roman"/>
          <w:sz w:val="28"/>
          <w:szCs w:val="28"/>
        </w:rPr>
        <w:t>Приморс</w:t>
      </w:r>
      <w:r w:rsidRPr="00C57DDF">
        <w:rPr>
          <w:rFonts w:ascii="Times New Roman" w:hAnsi="Times New Roman"/>
          <w:sz w:val="28"/>
          <w:szCs w:val="28"/>
        </w:rPr>
        <w:t xml:space="preserve">ької окружної прокуратури </w:t>
      </w:r>
      <w:r w:rsidR="00970069" w:rsidRPr="00C57DDF">
        <w:rPr>
          <w:rFonts w:ascii="Times New Roman" w:hAnsi="Times New Roman"/>
          <w:sz w:val="28"/>
          <w:szCs w:val="28"/>
        </w:rPr>
        <w:t xml:space="preserve">міста Одеси </w:t>
      </w:r>
      <w:r w:rsidR="00F72DE0" w:rsidRPr="00C57DDF">
        <w:rPr>
          <w:rFonts w:ascii="Times New Roman" w:hAnsi="Times New Roman"/>
          <w:sz w:val="28"/>
          <w:szCs w:val="28"/>
        </w:rPr>
        <w:t>Одес</w:t>
      </w:r>
      <w:r w:rsidRPr="00C57DDF">
        <w:rPr>
          <w:rFonts w:ascii="Times New Roman" w:hAnsi="Times New Roman"/>
          <w:sz w:val="28"/>
          <w:szCs w:val="28"/>
        </w:rPr>
        <w:t xml:space="preserve">ької області </w:t>
      </w:r>
      <w:r w:rsidR="00F72DE0" w:rsidRPr="00C57DDF">
        <w:rPr>
          <w:rFonts w:ascii="Times New Roman" w:hAnsi="Times New Roman"/>
          <w:sz w:val="28"/>
          <w:szCs w:val="28"/>
        </w:rPr>
        <w:t>М</w:t>
      </w:r>
      <w:r w:rsidR="008F0D76" w:rsidRPr="00C57DDF">
        <w:rPr>
          <w:rFonts w:ascii="Times New Roman" w:hAnsi="Times New Roman"/>
          <w:sz w:val="28"/>
          <w:szCs w:val="28"/>
        </w:rPr>
        <w:t>и</w:t>
      </w:r>
      <w:r w:rsidR="00F72DE0" w:rsidRPr="00C57DDF">
        <w:rPr>
          <w:rFonts w:ascii="Times New Roman" w:hAnsi="Times New Roman"/>
          <w:sz w:val="28"/>
          <w:szCs w:val="28"/>
        </w:rPr>
        <w:t>хайлової Емми Євгені</w:t>
      </w:r>
      <w:r w:rsidR="00692941" w:rsidRPr="00C57DDF">
        <w:rPr>
          <w:rFonts w:ascii="Times New Roman" w:hAnsi="Times New Roman"/>
          <w:sz w:val="28"/>
          <w:szCs w:val="28"/>
        </w:rPr>
        <w:t>ї</w:t>
      </w:r>
      <w:r w:rsidR="00F72DE0" w:rsidRPr="00C57DDF">
        <w:rPr>
          <w:rFonts w:ascii="Times New Roman" w:hAnsi="Times New Roman"/>
          <w:sz w:val="28"/>
          <w:szCs w:val="28"/>
        </w:rPr>
        <w:t>в</w:t>
      </w:r>
      <w:r w:rsidRPr="00C57DDF">
        <w:rPr>
          <w:rFonts w:ascii="Times New Roman" w:hAnsi="Times New Roman"/>
          <w:sz w:val="28"/>
          <w:szCs w:val="28"/>
        </w:rPr>
        <w:t xml:space="preserve">ни (далі – прокурор </w:t>
      </w:r>
      <w:r w:rsidR="00F72DE0" w:rsidRPr="00C57DDF">
        <w:rPr>
          <w:rFonts w:ascii="Times New Roman" w:hAnsi="Times New Roman"/>
          <w:sz w:val="28"/>
          <w:szCs w:val="28"/>
        </w:rPr>
        <w:t>М</w:t>
      </w:r>
      <w:r w:rsidR="008F0D76" w:rsidRPr="00C57DDF">
        <w:rPr>
          <w:rFonts w:ascii="Times New Roman" w:hAnsi="Times New Roman"/>
          <w:sz w:val="28"/>
          <w:szCs w:val="28"/>
        </w:rPr>
        <w:t>и</w:t>
      </w:r>
      <w:r w:rsidR="00F72DE0" w:rsidRPr="00C57DDF">
        <w:rPr>
          <w:rFonts w:ascii="Times New Roman" w:hAnsi="Times New Roman"/>
          <w:sz w:val="28"/>
          <w:szCs w:val="28"/>
        </w:rPr>
        <w:t>хайлова Е.Є</w:t>
      </w:r>
      <w:r w:rsidRPr="00C57DDF">
        <w:rPr>
          <w:rFonts w:ascii="Times New Roman" w:hAnsi="Times New Roman"/>
          <w:sz w:val="28"/>
          <w:szCs w:val="28"/>
        </w:rPr>
        <w:t xml:space="preserve">.),    </w:t>
      </w:r>
    </w:p>
    <w:p w:rsidR="00590C4C" w:rsidRPr="00F76209" w:rsidRDefault="00590C4C" w:rsidP="00590C4C">
      <w:pPr>
        <w:spacing w:after="0" w:line="240" w:lineRule="auto"/>
        <w:ind w:firstLine="567"/>
        <w:jc w:val="both"/>
        <w:rPr>
          <w:rFonts w:ascii="Times New Roman" w:hAnsi="Times New Roman"/>
          <w:sz w:val="28"/>
          <w:szCs w:val="28"/>
        </w:rPr>
      </w:pPr>
    </w:p>
    <w:p w:rsidR="00590C4C" w:rsidRPr="00F76209" w:rsidRDefault="00590C4C" w:rsidP="00590C4C">
      <w:pPr>
        <w:spacing w:after="0" w:line="240" w:lineRule="auto"/>
        <w:jc w:val="center"/>
        <w:rPr>
          <w:rFonts w:ascii="Times New Roman" w:hAnsi="Times New Roman"/>
          <w:b/>
          <w:noProof/>
          <w:sz w:val="28"/>
          <w:szCs w:val="28"/>
          <w:lang w:eastAsia="uk-UA"/>
        </w:rPr>
      </w:pPr>
      <w:r w:rsidRPr="00F76209">
        <w:rPr>
          <w:rFonts w:ascii="Times New Roman" w:hAnsi="Times New Roman"/>
          <w:b/>
          <w:noProof/>
          <w:sz w:val="28"/>
          <w:szCs w:val="28"/>
          <w:lang w:eastAsia="uk-UA"/>
        </w:rPr>
        <w:t>УСТАНОВИВ:</w:t>
      </w:r>
    </w:p>
    <w:p w:rsidR="00590C4C" w:rsidRPr="00F76209" w:rsidRDefault="00590C4C" w:rsidP="00590C4C">
      <w:pPr>
        <w:spacing w:after="0" w:line="240" w:lineRule="auto"/>
        <w:ind w:firstLine="567"/>
        <w:jc w:val="both"/>
        <w:rPr>
          <w:rFonts w:ascii="Times New Roman" w:hAnsi="Times New Roman"/>
          <w:b/>
          <w:noProof/>
          <w:sz w:val="28"/>
          <w:szCs w:val="28"/>
          <w:lang w:eastAsia="uk-UA"/>
        </w:rPr>
      </w:pPr>
    </w:p>
    <w:p w:rsidR="00590C4C" w:rsidRPr="00C57DDF" w:rsidRDefault="00590C4C" w:rsidP="00590C4C">
      <w:pPr>
        <w:spacing w:after="0" w:line="240" w:lineRule="auto"/>
        <w:ind w:firstLine="567"/>
        <w:jc w:val="both"/>
        <w:rPr>
          <w:rFonts w:ascii="Times New Roman" w:hAnsi="Times New Roman"/>
          <w:sz w:val="28"/>
          <w:szCs w:val="28"/>
        </w:rPr>
      </w:pPr>
      <w:r w:rsidRPr="00C57DDF">
        <w:rPr>
          <w:rFonts w:ascii="Times New Roman" w:hAnsi="Times New Roman"/>
          <w:sz w:val="28"/>
          <w:szCs w:val="28"/>
        </w:rPr>
        <w:t xml:space="preserve">До Комісії надійшла дисциплінарна скарга </w:t>
      </w:r>
      <w:r w:rsidR="00753806">
        <w:rPr>
          <w:rFonts w:ascii="Times New Roman" w:hAnsi="Times New Roman"/>
          <w:sz w:val="28"/>
          <w:szCs w:val="28"/>
        </w:rPr>
        <w:t>ОСОБА_1</w:t>
      </w:r>
      <w:r w:rsidR="00753806" w:rsidRPr="00C57DDF">
        <w:rPr>
          <w:rFonts w:ascii="Times New Roman" w:hAnsi="Times New Roman"/>
          <w:sz w:val="28"/>
          <w:szCs w:val="28"/>
        </w:rPr>
        <w:t xml:space="preserve"> </w:t>
      </w:r>
      <w:r w:rsidRPr="00C57DDF">
        <w:rPr>
          <w:rFonts w:ascii="Times New Roman" w:hAnsi="Times New Roman"/>
          <w:sz w:val="28"/>
          <w:szCs w:val="28"/>
        </w:rPr>
        <w:t>про вчинення дисциплінарн</w:t>
      </w:r>
      <w:r w:rsidR="00C57DDF" w:rsidRPr="00C57DDF">
        <w:rPr>
          <w:rFonts w:ascii="Times New Roman" w:hAnsi="Times New Roman"/>
          <w:sz w:val="28"/>
          <w:szCs w:val="28"/>
        </w:rPr>
        <w:t>ого</w:t>
      </w:r>
      <w:r w:rsidRPr="00C57DDF">
        <w:rPr>
          <w:rFonts w:ascii="Times New Roman" w:hAnsi="Times New Roman"/>
          <w:sz w:val="28"/>
          <w:szCs w:val="28"/>
        </w:rPr>
        <w:t xml:space="preserve"> проступк</w:t>
      </w:r>
      <w:r w:rsidR="00C57DDF" w:rsidRPr="00C57DDF">
        <w:rPr>
          <w:rFonts w:ascii="Times New Roman" w:hAnsi="Times New Roman"/>
          <w:sz w:val="28"/>
          <w:szCs w:val="28"/>
        </w:rPr>
        <w:t>у</w:t>
      </w:r>
      <w:r w:rsidRPr="00C57DDF">
        <w:rPr>
          <w:rFonts w:ascii="Times New Roman" w:hAnsi="Times New Roman"/>
          <w:sz w:val="28"/>
          <w:szCs w:val="28"/>
        </w:rPr>
        <w:t xml:space="preserve"> прокурором </w:t>
      </w:r>
      <w:r w:rsidR="00F72DE0" w:rsidRPr="00C57DDF">
        <w:rPr>
          <w:rFonts w:ascii="Times New Roman" w:hAnsi="Times New Roman"/>
          <w:sz w:val="28"/>
          <w:szCs w:val="28"/>
        </w:rPr>
        <w:t>М</w:t>
      </w:r>
      <w:r w:rsidR="008F0D76" w:rsidRPr="00C57DDF">
        <w:rPr>
          <w:rFonts w:ascii="Times New Roman" w:hAnsi="Times New Roman"/>
          <w:sz w:val="28"/>
          <w:szCs w:val="28"/>
        </w:rPr>
        <w:t>и</w:t>
      </w:r>
      <w:r w:rsidR="00F72DE0" w:rsidRPr="00C57DDF">
        <w:rPr>
          <w:rFonts w:ascii="Times New Roman" w:hAnsi="Times New Roman"/>
          <w:sz w:val="28"/>
          <w:szCs w:val="28"/>
        </w:rPr>
        <w:t>хайловою Е.Є</w:t>
      </w:r>
      <w:r w:rsidRPr="00C57DDF">
        <w:rPr>
          <w:rFonts w:ascii="Times New Roman" w:hAnsi="Times New Roman"/>
          <w:sz w:val="28"/>
          <w:szCs w:val="28"/>
        </w:rPr>
        <w:t xml:space="preserve">.   </w:t>
      </w:r>
    </w:p>
    <w:p w:rsidR="00590C4C" w:rsidRPr="00C57DDF" w:rsidRDefault="00590C4C" w:rsidP="00590C4C">
      <w:pPr>
        <w:spacing w:after="0" w:line="240" w:lineRule="auto"/>
        <w:ind w:firstLine="567"/>
        <w:jc w:val="both"/>
        <w:rPr>
          <w:rFonts w:ascii="Times New Roman" w:hAnsi="Times New Roman"/>
          <w:sz w:val="28"/>
          <w:szCs w:val="28"/>
        </w:rPr>
      </w:pPr>
      <w:r w:rsidRPr="00C57DDF">
        <w:rPr>
          <w:rFonts w:ascii="Times New Roman" w:hAnsi="Times New Roman"/>
          <w:sz w:val="28"/>
          <w:szCs w:val="28"/>
        </w:rPr>
        <w:t xml:space="preserve">Скарга передана мені, члену Комісії </w:t>
      </w:r>
      <w:proofErr w:type="spellStart"/>
      <w:r w:rsidR="00C57DDF" w:rsidRPr="00C57DDF">
        <w:rPr>
          <w:rFonts w:ascii="Times New Roman" w:hAnsi="Times New Roman"/>
          <w:sz w:val="28"/>
          <w:szCs w:val="28"/>
        </w:rPr>
        <w:t>Куриленку</w:t>
      </w:r>
      <w:proofErr w:type="spellEnd"/>
      <w:r w:rsidR="00C57DDF" w:rsidRPr="00C57DDF">
        <w:rPr>
          <w:rFonts w:ascii="Times New Roman" w:hAnsi="Times New Roman"/>
          <w:sz w:val="28"/>
          <w:szCs w:val="28"/>
        </w:rPr>
        <w:t xml:space="preserve"> Д.В</w:t>
      </w:r>
      <w:r w:rsidRPr="00C57DDF">
        <w:rPr>
          <w:rFonts w:ascii="Times New Roman" w:hAnsi="Times New Roman"/>
          <w:sz w:val="28"/>
          <w:szCs w:val="28"/>
        </w:rPr>
        <w:t xml:space="preserve">. (протокол </w:t>
      </w:r>
      <w:proofErr w:type="spellStart"/>
      <w:r w:rsidRPr="00C57DDF">
        <w:rPr>
          <w:rFonts w:ascii="Times New Roman" w:hAnsi="Times New Roman"/>
          <w:sz w:val="28"/>
          <w:szCs w:val="28"/>
        </w:rPr>
        <w:t>авторозподілу</w:t>
      </w:r>
      <w:proofErr w:type="spellEnd"/>
      <w:r w:rsidRPr="00C57DDF">
        <w:rPr>
          <w:rFonts w:ascii="Times New Roman" w:hAnsi="Times New Roman"/>
          <w:sz w:val="28"/>
          <w:szCs w:val="28"/>
        </w:rPr>
        <w:t xml:space="preserve"> від 0</w:t>
      </w:r>
      <w:r w:rsidR="00C57DDF" w:rsidRPr="00C57DDF">
        <w:rPr>
          <w:rFonts w:ascii="Times New Roman" w:hAnsi="Times New Roman"/>
          <w:sz w:val="28"/>
          <w:szCs w:val="28"/>
        </w:rPr>
        <w:t>6</w:t>
      </w:r>
      <w:r w:rsidRPr="00C57DDF">
        <w:rPr>
          <w:rFonts w:ascii="Times New Roman" w:hAnsi="Times New Roman"/>
          <w:sz w:val="28"/>
          <w:szCs w:val="28"/>
        </w:rPr>
        <w:t xml:space="preserve"> </w:t>
      </w:r>
      <w:r w:rsidR="00C57DDF" w:rsidRPr="00C57DDF">
        <w:rPr>
          <w:rFonts w:ascii="Times New Roman" w:hAnsi="Times New Roman"/>
          <w:sz w:val="28"/>
          <w:szCs w:val="28"/>
        </w:rPr>
        <w:t>г</w:t>
      </w:r>
      <w:r w:rsidRPr="00C57DDF">
        <w:rPr>
          <w:rFonts w:ascii="Times New Roman" w:hAnsi="Times New Roman"/>
          <w:sz w:val="28"/>
          <w:szCs w:val="28"/>
        </w:rPr>
        <w:t>р</w:t>
      </w:r>
      <w:r w:rsidR="00C57DDF" w:rsidRPr="00C57DDF">
        <w:rPr>
          <w:rFonts w:ascii="Times New Roman" w:hAnsi="Times New Roman"/>
          <w:sz w:val="28"/>
          <w:szCs w:val="28"/>
        </w:rPr>
        <w:t>уд</w:t>
      </w:r>
      <w:r w:rsidRPr="00C57DDF">
        <w:rPr>
          <w:rFonts w:ascii="Times New Roman" w:hAnsi="Times New Roman"/>
          <w:sz w:val="28"/>
          <w:szCs w:val="28"/>
        </w:rPr>
        <w:t xml:space="preserve">ня 2024 року). </w:t>
      </w:r>
    </w:p>
    <w:p w:rsidR="00590C4C" w:rsidRPr="00C57DDF" w:rsidRDefault="00590C4C" w:rsidP="00590C4C">
      <w:pPr>
        <w:spacing w:after="0" w:line="240" w:lineRule="auto"/>
        <w:ind w:firstLine="567"/>
        <w:jc w:val="both"/>
        <w:rPr>
          <w:rFonts w:ascii="Times New Roman" w:hAnsi="Times New Roman"/>
          <w:sz w:val="28"/>
          <w:szCs w:val="28"/>
        </w:rPr>
      </w:pPr>
      <w:r w:rsidRPr="00C57DDF">
        <w:rPr>
          <w:rFonts w:ascii="Times New Roman" w:hAnsi="Times New Roman"/>
          <w:sz w:val="28"/>
          <w:szCs w:val="28"/>
        </w:rPr>
        <w:t xml:space="preserve">Вирішуючи питання щодо відкриття дисциплінарного провадження встановлено таке. </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ab/>
      </w:r>
    </w:p>
    <w:p w:rsidR="00590C4C" w:rsidRPr="00F76209" w:rsidRDefault="00590C4C" w:rsidP="00590C4C">
      <w:pPr>
        <w:spacing w:after="0" w:line="240" w:lineRule="auto"/>
        <w:ind w:firstLine="567"/>
        <w:jc w:val="both"/>
        <w:rPr>
          <w:rFonts w:ascii="Times New Roman" w:hAnsi="Times New Roman"/>
          <w:b/>
          <w:sz w:val="28"/>
          <w:szCs w:val="28"/>
        </w:rPr>
      </w:pPr>
      <w:r w:rsidRPr="00F76209">
        <w:rPr>
          <w:rFonts w:ascii="Times New Roman" w:hAnsi="Times New Roman"/>
          <w:b/>
          <w:sz w:val="28"/>
          <w:szCs w:val="28"/>
        </w:rPr>
        <w:t>Зміст скарги</w:t>
      </w:r>
    </w:p>
    <w:p w:rsidR="00590C4C"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Автор зазначил</w:t>
      </w:r>
      <w:r>
        <w:rPr>
          <w:rFonts w:ascii="Times New Roman" w:hAnsi="Times New Roman"/>
          <w:sz w:val="28"/>
          <w:szCs w:val="28"/>
        </w:rPr>
        <w:t>а</w:t>
      </w:r>
      <w:r w:rsidRPr="00F76209">
        <w:rPr>
          <w:rFonts w:ascii="Times New Roman" w:hAnsi="Times New Roman"/>
          <w:sz w:val="28"/>
          <w:szCs w:val="28"/>
        </w:rPr>
        <w:t>, що</w:t>
      </w:r>
      <w:r>
        <w:rPr>
          <w:rFonts w:ascii="Times New Roman" w:hAnsi="Times New Roman"/>
          <w:sz w:val="28"/>
          <w:szCs w:val="28"/>
        </w:rPr>
        <w:t xml:space="preserve"> має статус </w:t>
      </w:r>
      <w:r w:rsidR="00F72DE0">
        <w:rPr>
          <w:rFonts w:ascii="Times New Roman" w:hAnsi="Times New Roman"/>
          <w:sz w:val="28"/>
          <w:szCs w:val="28"/>
        </w:rPr>
        <w:t>потерпіл</w:t>
      </w:r>
      <w:r>
        <w:rPr>
          <w:rFonts w:ascii="Times New Roman" w:hAnsi="Times New Roman"/>
          <w:sz w:val="28"/>
          <w:szCs w:val="28"/>
        </w:rPr>
        <w:t>ої</w:t>
      </w:r>
      <w:r w:rsidRPr="00F76209">
        <w:rPr>
          <w:rFonts w:ascii="Times New Roman" w:hAnsi="Times New Roman"/>
          <w:sz w:val="28"/>
          <w:szCs w:val="28"/>
        </w:rPr>
        <w:t xml:space="preserve"> у кримінальн</w:t>
      </w:r>
      <w:r>
        <w:rPr>
          <w:rFonts w:ascii="Times New Roman" w:hAnsi="Times New Roman"/>
          <w:sz w:val="28"/>
          <w:szCs w:val="28"/>
        </w:rPr>
        <w:t>ому</w:t>
      </w:r>
      <w:r w:rsidRPr="00F76209">
        <w:rPr>
          <w:rFonts w:ascii="Times New Roman" w:hAnsi="Times New Roman"/>
          <w:sz w:val="28"/>
          <w:szCs w:val="28"/>
        </w:rPr>
        <w:t xml:space="preserve"> провадженн</w:t>
      </w:r>
      <w:r>
        <w:rPr>
          <w:rFonts w:ascii="Times New Roman" w:hAnsi="Times New Roman"/>
          <w:sz w:val="28"/>
          <w:szCs w:val="28"/>
        </w:rPr>
        <w:t>і</w:t>
      </w:r>
      <w:r w:rsidRPr="00F76209">
        <w:rPr>
          <w:rFonts w:ascii="Times New Roman" w:hAnsi="Times New Roman"/>
          <w:sz w:val="28"/>
          <w:szCs w:val="28"/>
        </w:rPr>
        <w:t xml:space="preserve"> </w:t>
      </w:r>
      <w:r>
        <w:rPr>
          <w:rFonts w:ascii="Times New Roman" w:hAnsi="Times New Roman"/>
          <w:sz w:val="28"/>
          <w:szCs w:val="28"/>
        </w:rPr>
        <w:t>№ </w:t>
      </w:r>
      <w:r w:rsidR="00753806">
        <w:rPr>
          <w:rFonts w:ascii="Times New Roman" w:hAnsi="Times New Roman"/>
          <w:sz w:val="28"/>
          <w:szCs w:val="28"/>
        </w:rPr>
        <w:t xml:space="preserve">(конфіденційна інформація) </w:t>
      </w:r>
      <w:r w:rsidRPr="00F76209">
        <w:rPr>
          <w:rFonts w:ascii="Times New Roman" w:hAnsi="Times New Roman"/>
          <w:sz w:val="28"/>
          <w:szCs w:val="28"/>
        </w:rPr>
        <w:t xml:space="preserve">від </w:t>
      </w:r>
      <w:r w:rsidR="00F72DE0">
        <w:rPr>
          <w:rFonts w:ascii="Times New Roman" w:hAnsi="Times New Roman"/>
          <w:sz w:val="28"/>
          <w:szCs w:val="28"/>
        </w:rPr>
        <w:t>0</w:t>
      </w:r>
      <w:r>
        <w:rPr>
          <w:rFonts w:ascii="Times New Roman" w:hAnsi="Times New Roman"/>
          <w:sz w:val="28"/>
          <w:szCs w:val="28"/>
        </w:rPr>
        <w:t xml:space="preserve">2 </w:t>
      </w:r>
      <w:r w:rsidR="00F72DE0">
        <w:rPr>
          <w:rFonts w:ascii="Times New Roman" w:hAnsi="Times New Roman"/>
          <w:sz w:val="28"/>
          <w:szCs w:val="28"/>
        </w:rPr>
        <w:t>бе</w:t>
      </w:r>
      <w:r>
        <w:rPr>
          <w:rFonts w:ascii="Times New Roman" w:hAnsi="Times New Roman"/>
          <w:sz w:val="28"/>
          <w:szCs w:val="28"/>
        </w:rPr>
        <w:t>р</w:t>
      </w:r>
      <w:r w:rsidR="00F72DE0">
        <w:rPr>
          <w:rFonts w:ascii="Times New Roman" w:hAnsi="Times New Roman"/>
          <w:sz w:val="28"/>
          <w:szCs w:val="28"/>
        </w:rPr>
        <w:t>ез</w:t>
      </w:r>
      <w:r>
        <w:rPr>
          <w:rFonts w:ascii="Times New Roman" w:hAnsi="Times New Roman"/>
          <w:sz w:val="28"/>
          <w:szCs w:val="28"/>
        </w:rPr>
        <w:t>ня 202</w:t>
      </w:r>
      <w:r w:rsidR="00F72DE0">
        <w:rPr>
          <w:rFonts w:ascii="Times New Roman" w:hAnsi="Times New Roman"/>
          <w:sz w:val="28"/>
          <w:szCs w:val="28"/>
        </w:rPr>
        <w:t>4</w:t>
      </w:r>
      <w:r w:rsidRPr="00F76209">
        <w:rPr>
          <w:rFonts w:ascii="Times New Roman" w:hAnsi="Times New Roman"/>
          <w:sz w:val="28"/>
          <w:szCs w:val="28"/>
        </w:rPr>
        <w:t xml:space="preserve"> року</w:t>
      </w:r>
      <w:r>
        <w:rPr>
          <w:rFonts w:ascii="Times New Roman" w:hAnsi="Times New Roman"/>
          <w:sz w:val="28"/>
          <w:szCs w:val="28"/>
        </w:rPr>
        <w:t xml:space="preserve">. </w:t>
      </w:r>
      <w:r w:rsidR="00F72DE0">
        <w:rPr>
          <w:rFonts w:ascii="Times New Roman" w:hAnsi="Times New Roman"/>
          <w:sz w:val="28"/>
          <w:szCs w:val="28"/>
        </w:rPr>
        <w:t>Процесуальне керівництво у ньому здійснюється групою із 18 прокурорів, першою із списку якої значиться М</w:t>
      </w:r>
      <w:r w:rsidR="008F0D76">
        <w:rPr>
          <w:rFonts w:ascii="Times New Roman" w:hAnsi="Times New Roman"/>
          <w:sz w:val="28"/>
          <w:szCs w:val="28"/>
        </w:rPr>
        <w:t>и</w:t>
      </w:r>
      <w:r w:rsidR="00F72DE0">
        <w:rPr>
          <w:rFonts w:ascii="Times New Roman" w:hAnsi="Times New Roman"/>
          <w:sz w:val="28"/>
          <w:szCs w:val="28"/>
        </w:rPr>
        <w:t xml:space="preserve">хайлова Е.Є. </w:t>
      </w:r>
      <w:r>
        <w:rPr>
          <w:rFonts w:ascii="Times New Roman" w:hAnsi="Times New Roman"/>
          <w:sz w:val="28"/>
          <w:szCs w:val="28"/>
        </w:rPr>
        <w:t>Д</w:t>
      </w:r>
      <w:r w:rsidRPr="00F76209">
        <w:rPr>
          <w:rFonts w:ascii="Times New Roman" w:hAnsi="Times New Roman"/>
          <w:sz w:val="28"/>
          <w:szCs w:val="28"/>
        </w:rPr>
        <w:t>осудо</w:t>
      </w:r>
      <w:r>
        <w:rPr>
          <w:rFonts w:ascii="Times New Roman" w:hAnsi="Times New Roman"/>
          <w:sz w:val="28"/>
          <w:szCs w:val="28"/>
        </w:rPr>
        <w:t xml:space="preserve">ве розслідування у цьому </w:t>
      </w:r>
      <w:r w:rsidRPr="00F76209">
        <w:rPr>
          <w:rFonts w:ascii="Times New Roman" w:hAnsi="Times New Roman"/>
          <w:sz w:val="28"/>
          <w:szCs w:val="28"/>
        </w:rPr>
        <w:t>провадженн</w:t>
      </w:r>
      <w:r>
        <w:rPr>
          <w:rFonts w:ascii="Times New Roman" w:hAnsi="Times New Roman"/>
          <w:sz w:val="28"/>
          <w:szCs w:val="28"/>
        </w:rPr>
        <w:t>і</w:t>
      </w:r>
      <w:r w:rsidRPr="00F76209">
        <w:rPr>
          <w:rFonts w:ascii="Times New Roman" w:hAnsi="Times New Roman"/>
          <w:sz w:val="28"/>
          <w:szCs w:val="28"/>
        </w:rPr>
        <w:t xml:space="preserve"> здійсню</w:t>
      </w:r>
      <w:r>
        <w:rPr>
          <w:rFonts w:ascii="Times New Roman" w:hAnsi="Times New Roman"/>
          <w:sz w:val="28"/>
          <w:szCs w:val="28"/>
        </w:rPr>
        <w:t>вало</w:t>
      </w:r>
      <w:r w:rsidRPr="00F76209">
        <w:rPr>
          <w:rFonts w:ascii="Times New Roman" w:hAnsi="Times New Roman"/>
          <w:sz w:val="28"/>
          <w:szCs w:val="28"/>
        </w:rPr>
        <w:t>ся</w:t>
      </w:r>
      <w:r>
        <w:rPr>
          <w:rFonts w:ascii="Times New Roman" w:hAnsi="Times New Roman"/>
          <w:sz w:val="28"/>
          <w:szCs w:val="28"/>
        </w:rPr>
        <w:t xml:space="preserve"> неякісно</w:t>
      </w:r>
      <w:r w:rsidRPr="00F76209">
        <w:rPr>
          <w:rFonts w:ascii="Times New Roman" w:hAnsi="Times New Roman"/>
          <w:sz w:val="28"/>
          <w:szCs w:val="28"/>
        </w:rPr>
        <w:t xml:space="preserve"> із</w:t>
      </w:r>
      <w:r>
        <w:rPr>
          <w:rFonts w:ascii="Times New Roman" w:hAnsi="Times New Roman"/>
          <w:sz w:val="28"/>
          <w:szCs w:val="28"/>
        </w:rPr>
        <w:t xml:space="preserve"> причин неналежного </w:t>
      </w:r>
      <w:r w:rsidR="00C3573D">
        <w:rPr>
          <w:rFonts w:ascii="Times New Roman" w:hAnsi="Times New Roman"/>
          <w:sz w:val="28"/>
          <w:szCs w:val="28"/>
        </w:rPr>
        <w:t>процесуального</w:t>
      </w:r>
      <w:r>
        <w:rPr>
          <w:rFonts w:ascii="Times New Roman" w:hAnsi="Times New Roman"/>
          <w:sz w:val="28"/>
          <w:szCs w:val="28"/>
        </w:rPr>
        <w:t xml:space="preserve"> керівництва</w:t>
      </w:r>
      <w:r w:rsidRPr="00F76209">
        <w:rPr>
          <w:rFonts w:ascii="Times New Roman" w:hAnsi="Times New Roman"/>
          <w:sz w:val="28"/>
          <w:szCs w:val="28"/>
        </w:rPr>
        <w:t xml:space="preserve"> </w:t>
      </w:r>
      <w:r>
        <w:rPr>
          <w:rFonts w:ascii="Times New Roman" w:hAnsi="Times New Roman"/>
          <w:sz w:val="28"/>
          <w:szCs w:val="28"/>
        </w:rPr>
        <w:t>прокурор</w:t>
      </w:r>
      <w:r w:rsidR="00530149">
        <w:rPr>
          <w:rFonts w:ascii="Times New Roman" w:hAnsi="Times New Roman"/>
          <w:sz w:val="28"/>
          <w:szCs w:val="28"/>
        </w:rPr>
        <w:t>а</w:t>
      </w:r>
      <w:r>
        <w:rPr>
          <w:rFonts w:ascii="Times New Roman" w:hAnsi="Times New Roman"/>
          <w:sz w:val="28"/>
          <w:szCs w:val="28"/>
        </w:rPr>
        <w:t>м</w:t>
      </w:r>
      <w:r w:rsidR="00530149">
        <w:rPr>
          <w:rFonts w:ascii="Times New Roman" w:hAnsi="Times New Roman"/>
          <w:sz w:val="28"/>
          <w:szCs w:val="28"/>
        </w:rPr>
        <w:t>и, як наслідок упродовж місяця не повідомлено про підозру винним особам, на допит нікого не викликано</w:t>
      </w:r>
      <w:r w:rsidRPr="00F76209">
        <w:rPr>
          <w:rFonts w:ascii="Times New Roman" w:hAnsi="Times New Roman"/>
          <w:sz w:val="28"/>
          <w:szCs w:val="28"/>
        </w:rPr>
        <w:t xml:space="preserve"> </w:t>
      </w:r>
      <w:r>
        <w:rPr>
          <w:rFonts w:ascii="Times New Roman" w:hAnsi="Times New Roman"/>
          <w:sz w:val="28"/>
          <w:szCs w:val="28"/>
        </w:rPr>
        <w:t xml:space="preserve">та </w:t>
      </w:r>
      <w:r w:rsidR="00530149">
        <w:rPr>
          <w:rFonts w:ascii="Times New Roman" w:hAnsi="Times New Roman"/>
          <w:sz w:val="28"/>
          <w:szCs w:val="28"/>
        </w:rPr>
        <w:t>відповідні медичні документи з лікарні не отримано</w:t>
      </w:r>
      <w:r>
        <w:rPr>
          <w:rFonts w:ascii="Times New Roman" w:hAnsi="Times New Roman"/>
          <w:sz w:val="28"/>
          <w:szCs w:val="28"/>
        </w:rPr>
        <w:t>.</w:t>
      </w:r>
    </w:p>
    <w:p w:rsidR="00530149" w:rsidRDefault="00F05B20" w:rsidP="00590C4C">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За скаргою </w:t>
      </w:r>
      <w:r w:rsidR="00753806">
        <w:rPr>
          <w:rFonts w:ascii="Times New Roman" w:hAnsi="Times New Roman"/>
          <w:sz w:val="28"/>
          <w:szCs w:val="28"/>
        </w:rPr>
        <w:t>ОСОБА_1</w:t>
      </w:r>
      <w:r w:rsidR="00753806" w:rsidRPr="00C57DDF">
        <w:rPr>
          <w:rFonts w:ascii="Times New Roman" w:hAnsi="Times New Roman"/>
          <w:sz w:val="28"/>
          <w:szCs w:val="28"/>
        </w:rPr>
        <w:t xml:space="preserve"> </w:t>
      </w:r>
      <w:r>
        <w:rPr>
          <w:rFonts w:ascii="Times New Roman" w:hAnsi="Times New Roman"/>
          <w:sz w:val="28"/>
          <w:szCs w:val="28"/>
        </w:rPr>
        <w:t xml:space="preserve">слідчим суддею Приморського районного суду </w:t>
      </w:r>
      <w:r w:rsidR="008F0D76">
        <w:rPr>
          <w:rFonts w:ascii="Times New Roman" w:hAnsi="Times New Roman"/>
          <w:sz w:val="28"/>
          <w:szCs w:val="28"/>
        </w:rPr>
        <w:br/>
      </w:r>
      <w:r>
        <w:rPr>
          <w:rFonts w:ascii="Times New Roman" w:hAnsi="Times New Roman"/>
          <w:sz w:val="28"/>
          <w:szCs w:val="28"/>
        </w:rPr>
        <w:t>м.</w:t>
      </w:r>
      <w:r w:rsidR="008F0D76">
        <w:rPr>
          <w:rFonts w:ascii="Times New Roman" w:hAnsi="Times New Roman"/>
          <w:sz w:val="28"/>
          <w:szCs w:val="28"/>
        </w:rPr>
        <w:t> </w:t>
      </w:r>
      <w:r>
        <w:rPr>
          <w:rFonts w:ascii="Times New Roman" w:hAnsi="Times New Roman"/>
          <w:sz w:val="28"/>
          <w:szCs w:val="28"/>
        </w:rPr>
        <w:t xml:space="preserve">Одеси </w:t>
      </w:r>
      <w:r w:rsidR="00B6586E">
        <w:rPr>
          <w:rFonts w:ascii="Times New Roman" w:hAnsi="Times New Roman"/>
          <w:sz w:val="28"/>
          <w:szCs w:val="28"/>
        </w:rPr>
        <w:t xml:space="preserve">30 квітня 2024 року </w:t>
      </w:r>
      <w:r>
        <w:rPr>
          <w:rFonts w:ascii="Times New Roman" w:hAnsi="Times New Roman"/>
          <w:sz w:val="28"/>
          <w:szCs w:val="28"/>
        </w:rPr>
        <w:t>визнано незаконною бездіяльність уповноважених осіб у кримінальному провадженні № </w:t>
      </w:r>
      <w:r w:rsidR="00753806">
        <w:rPr>
          <w:rFonts w:ascii="Times New Roman" w:hAnsi="Times New Roman"/>
          <w:sz w:val="28"/>
          <w:szCs w:val="28"/>
        </w:rPr>
        <w:t xml:space="preserve">(конфіденційна інформація) </w:t>
      </w:r>
      <w:r w:rsidR="008F0D76">
        <w:rPr>
          <w:rFonts w:ascii="Times New Roman" w:hAnsi="Times New Roman"/>
          <w:sz w:val="28"/>
          <w:szCs w:val="28"/>
        </w:rPr>
        <w:t>та зобов’язано їх провести досудове розслідування у розумні строки.</w:t>
      </w:r>
    </w:p>
    <w:p w:rsidR="008F0D76" w:rsidRDefault="008F0D76" w:rsidP="00590C4C">
      <w:pPr>
        <w:spacing w:after="0" w:line="240" w:lineRule="auto"/>
        <w:ind w:firstLine="567"/>
        <w:jc w:val="both"/>
        <w:rPr>
          <w:rFonts w:ascii="Times New Roman" w:hAnsi="Times New Roman"/>
          <w:sz w:val="28"/>
          <w:szCs w:val="28"/>
        </w:rPr>
      </w:pPr>
      <w:r>
        <w:rPr>
          <w:rFonts w:ascii="Times New Roman" w:hAnsi="Times New Roman"/>
          <w:sz w:val="28"/>
          <w:szCs w:val="28"/>
        </w:rPr>
        <w:t>Окрім того</w:t>
      </w:r>
      <w:r w:rsidR="00970069">
        <w:rPr>
          <w:rFonts w:ascii="Times New Roman" w:hAnsi="Times New Roman"/>
          <w:sz w:val="28"/>
          <w:szCs w:val="28"/>
        </w:rPr>
        <w:t xml:space="preserve">, на виконання ухвали слідчого судді Приморського районного суду м. Одеси від 17 червня 2024 року зареєстровано кримінальне провадження </w:t>
      </w:r>
      <w:r w:rsidR="00970069">
        <w:rPr>
          <w:rFonts w:ascii="Times New Roman" w:hAnsi="Times New Roman"/>
          <w:sz w:val="28"/>
          <w:szCs w:val="28"/>
        </w:rPr>
        <w:lastRenderedPageBreak/>
        <w:t>№ </w:t>
      </w:r>
      <w:r w:rsidR="00753806">
        <w:rPr>
          <w:rFonts w:ascii="Times New Roman" w:hAnsi="Times New Roman"/>
          <w:sz w:val="28"/>
          <w:szCs w:val="28"/>
        </w:rPr>
        <w:t xml:space="preserve">(конфіденційна інформація) </w:t>
      </w:r>
      <w:r w:rsidR="00970069">
        <w:rPr>
          <w:rFonts w:ascii="Times New Roman" w:hAnsi="Times New Roman"/>
          <w:sz w:val="28"/>
          <w:szCs w:val="28"/>
        </w:rPr>
        <w:t xml:space="preserve">за заявою </w:t>
      </w:r>
      <w:r w:rsidR="00753806">
        <w:rPr>
          <w:rFonts w:ascii="Times New Roman" w:hAnsi="Times New Roman"/>
          <w:sz w:val="28"/>
          <w:szCs w:val="28"/>
        </w:rPr>
        <w:t>ОСОБА_1</w:t>
      </w:r>
      <w:r w:rsidR="00753806" w:rsidRPr="00C57DDF">
        <w:rPr>
          <w:rFonts w:ascii="Times New Roman" w:hAnsi="Times New Roman"/>
          <w:sz w:val="28"/>
          <w:szCs w:val="28"/>
        </w:rPr>
        <w:t xml:space="preserve"> </w:t>
      </w:r>
      <w:r w:rsidR="00970069">
        <w:rPr>
          <w:rFonts w:ascii="Times New Roman" w:hAnsi="Times New Roman"/>
          <w:sz w:val="28"/>
          <w:szCs w:val="28"/>
        </w:rPr>
        <w:t xml:space="preserve">про вчинення кримінального правопорушення слідчим слідчого відділення поліції № 1 ОРУП № 1 ГУНП в Одеській області та </w:t>
      </w:r>
      <w:r w:rsidR="00970069" w:rsidRPr="00F76209">
        <w:rPr>
          <w:rFonts w:ascii="Times New Roman" w:hAnsi="Times New Roman"/>
          <w:sz w:val="28"/>
          <w:szCs w:val="28"/>
        </w:rPr>
        <w:t>прокурор</w:t>
      </w:r>
      <w:r w:rsidR="00970069">
        <w:rPr>
          <w:rFonts w:ascii="Times New Roman" w:hAnsi="Times New Roman"/>
          <w:sz w:val="28"/>
          <w:szCs w:val="28"/>
        </w:rPr>
        <w:t>ом</w:t>
      </w:r>
      <w:r w:rsidR="00970069" w:rsidRPr="00F76209">
        <w:rPr>
          <w:rFonts w:ascii="Times New Roman" w:hAnsi="Times New Roman"/>
          <w:sz w:val="28"/>
          <w:szCs w:val="28"/>
        </w:rPr>
        <w:t xml:space="preserve"> </w:t>
      </w:r>
      <w:r w:rsidR="00970069">
        <w:rPr>
          <w:rFonts w:ascii="Times New Roman" w:hAnsi="Times New Roman"/>
          <w:sz w:val="28"/>
          <w:szCs w:val="28"/>
        </w:rPr>
        <w:t>Приморс</w:t>
      </w:r>
      <w:r w:rsidR="00970069" w:rsidRPr="00F76209">
        <w:rPr>
          <w:rFonts w:ascii="Times New Roman" w:hAnsi="Times New Roman"/>
          <w:sz w:val="28"/>
          <w:szCs w:val="28"/>
        </w:rPr>
        <w:t xml:space="preserve">ької окружної прокуратури </w:t>
      </w:r>
      <w:r w:rsidR="00970069">
        <w:rPr>
          <w:rFonts w:ascii="Times New Roman" w:hAnsi="Times New Roman"/>
          <w:sz w:val="28"/>
          <w:szCs w:val="28"/>
        </w:rPr>
        <w:t>міста Одеси.</w:t>
      </w:r>
    </w:p>
    <w:p w:rsidR="00B20E0C" w:rsidRDefault="00B20E0C" w:rsidP="00590C4C">
      <w:pPr>
        <w:spacing w:after="0" w:line="240" w:lineRule="auto"/>
        <w:ind w:firstLine="567"/>
        <w:jc w:val="both"/>
        <w:rPr>
          <w:rFonts w:ascii="Times New Roman" w:hAnsi="Times New Roman"/>
          <w:sz w:val="28"/>
          <w:szCs w:val="28"/>
        </w:rPr>
      </w:pPr>
      <w:r>
        <w:rPr>
          <w:rFonts w:ascii="Times New Roman" w:hAnsi="Times New Roman"/>
          <w:sz w:val="28"/>
          <w:szCs w:val="28"/>
        </w:rPr>
        <w:t>Далі, на виконання ухвали слідчого судді Приморського районного суду м. Одеси від 09 вересня 2024 року зареєстровано кримінальне провадження № </w:t>
      </w:r>
      <w:r w:rsidR="00753806">
        <w:rPr>
          <w:rFonts w:ascii="Times New Roman" w:hAnsi="Times New Roman"/>
          <w:sz w:val="28"/>
          <w:szCs w:val="28"/>
        </w:rPr>
        <w:t xml:space="preserve">(конфіденційна інформація) </w:t>
      </w:r>
      <w:r>
        <w:rPr>
          <w:rFonts w:ascii="Times New Roman" w:hAnsi="Times New Roman"/>
          <w:sz w:val="28"/>
          <w:szCs w:val="28"/>
        </w:rPr>
        <w:t xml:space="preserve">за заявою </w:t>
      </w:r>
      <w:r w:rsidR="00753806">
        <w:rPr>
          <w:rFonts w:ascii="Times New Roman" w:hAnsi="Times New Roman"/>
          <w:sz w:val="28"/>
          <w:szCs w:val="28"/>
        </w:rPr>
        <w:t>ОСОБА_1</w:t>
      </w:r>
      <w:r w:rsidR="00753806" w:rsidRPr="00C57DDF">
        <w:rPr>
          <w:rFonts w:ascii="Times New Roman" w:hAnsi="Times New Roman"/>
          <w:sz w:val="28"/>
          <w:szCs w:val="28"/>
        </w:rPr>
        <w:t xml:space="preserve"> </w:t>
      </w:r>
      <w:r>
        <w:rPr>
          <w:rFonts w:ascii="Times New Roman" w:hAnsi="Times New Roman"/>
          <w:sz w:val="28"/>
          <w:szCs w:val="28"/>
        </w:rPr>
        <w:t xml:space="preserve">про вчинення кримінального правопорушення слідчим слідчого відділення поліції № 1 ОРУП № 1 ГУНП в Одеській області та директором КУ </w:t>
      </w:r>
      <w:r w:rsidR="00B11698">
        <w:rPr>
          <w:rFonts w:ascii="Times New Roman" w:hAnsi="Times New Roman"/>
          <w:sz w:val="28"/>
          <w:szCs w:val="28"/>
        </w:rPr>
        <w:t>«</w:t>
      </w:r>
      <w:r>
        <w:rPr>
          <w:rFonts w:ascii="Times New Roman" w:hAnsi="Times New Roman"/>
          <w:sz w:val="28"/>
          <w:szCs w:val="28"/>
        </w:rPr>
        <w:t>Одеського бюро судово-медичної експертизи</w:t>
      </w:r>
      <w:r w:rsidR="00B11698">
        <w:rPr>
          <w:rFonts w:ascii="Times New Roman" w:hAnsi="Times New Roman"/>
          <w:sz w:val="28"/>
          <w:szCs w:val="28"/>
        </w:rPr>
        <w:t>»</w:t>
      </w:r>
      <w:r>
        <w:rPr>
          <w:rFonts w:ascii="Times New Roman" w:hAnsi="Times New Roman"/>
          <w:sz w:val="28"/>
          <w:szCs w:val="28"/>
        </w:rPr>
        <w:t>.</w:t>
      </w:r>
    </w:p>
    <w:p w:rsidR="00B20E0C" w:rsidRPr="006836BB" w:rsidRDefault="00B20E0C" w:rsidP="00B20E0C">
      <w:pPr>
        <w:tabs>
          <w:tab w:val="left" w:pos="567"/>
        </w:tabs>
        <w:spacing w:after="0" w:line="240" w:lineRule="auto"/>
        <w:ind w:firstLine="567"/>
        <w:jc w:val="both"/>
        <w:rPr>
          <w:rFonts w:ascii="Times New Roman" w:hAnsi="Times New Roman"/>
          <w:sz w:val="28"/>
          <w:szCs w:val="28"/>
        </w:rPr>
      </w:pPr>
      <w:r w:rsidRPr="006836BB">
        <w:rPr>
          <w:rFonts w:ascii="Times New Roman" w:hAnsi="Times New Roman"/>
          <w:sz w:val="28"/>
          <w:szCs w:val="28"/>
        </w:rPr>
        <w:t xml:space="preserve">Дисциплінарна скарга не відповідає рекомендованому зразку, зокрема, </w:t>
      </w:r>
      <w:r>
        <w:rPr>
          <w:rFonts w:ascii="Times New Roman" w:hAnsi="Times New Roman"/>
          <w:sz w:val="28"/>
          <w:szCs w:val="28"/>
        </w:rPr>
        <w:br/>
      </w:r>
      <w:r w:rsidRPr="006836BB">
        <w:rPr>
          <w:rFonts w:ascii="Times New Roman" w:hAnsi="Times New Roman"/>
          <w:sz w:val="28"/>
          <w:szCs w:val="28"/>
        </w:rPr>
        <w:t xml:space="preserve">у ній не зазначено передбачених частиною першою статті 43 Закону України «Про прокуратуру» </w:t>
      </w:r>
      <w:r w:rsidRPr="00D15339">
        <w:rPr>
          <w:rFonts w:ascii="Times New Roman" w:hAnsi="Times New Roman"/>
          <w:sz w:val="28"/>
          <w:szCs w:val="28"/>
        </w:rPr>
        <w:t>від 14 жовтня 2014 року № 1697-</w:t>
      </w:r>
      <w:r w:rsidRPr="00C85119">
        <w:rPr>
          <w:rFonts w:ascii="Times New Roman" w:hAnsi="Times New Roman"/>
          <w:sz w:val="28"/>
          <w:szCs w:val="28"/>
        </w:rPr>
        <w:t>VII</w:t>
      </w:r>
      <w:r w:rsidRPr="00D15339">
        <w:rPr>
          <w:rFonts w:ascii="Times New Roman" w:hAnsi="Times New Roman"/>
          <w:sz w:val="28"/>
          <w:szCs w:val="28"/>
        </w:rPr>
        <w:t xml:space="preserve"> (далі – Закон, Закон №</w:t>
      </w:r>
      <w:r>
        <w:rPr>
          <w:rFonts w:ascii="Times New Roman" w:hAnsi="Times New Roman"/>
          <w:sz w:val="28"/>
          <w:szCs w:val="28"/>
        </w:rPr>
        <w:t> </w:t>
      </w:r>
      <w:r w:rsidRPr="00D15339">
        <w:rPr>
          <w:rFonts w:ascii="Times New Roman" w:hAnsi="Times New Roman"/>
          <w:sz w:val="28"/>
          <w:szCs w:val="28"/>
        </w:rPr>
        <w:t>1697-</w:t>
      </w:r>
      <w:r w:rsidRPr="00C85119">
        <w:rPr>
          <w:rFonts w:ascii="Times New Roman" w:hAnsi="Times New Roman"/>
          <w:sz w:val="28"/>
          <w:szCs w:val="28"/>
        </w:rPr>
        <w:t>VII</w:t>
      </w:r>
      <w:r w:rsidRPr="00D15339">
        <w:rPr>
          <w:rFonts w:ascii="Times New Roman" w:hAnsi="Times New Roman"/>
          <w:sz w:val="28"/>
          <w:szCs w:val="28"/>
        </w:rPr>
        <w:t>)</w:t>
      </w:r>
      <w:r>
        <w:rPr>
          <w:rFonts w:ascii="Times New Roman" w:hAnsi="Times New Roman"/>
          <w:sz w:val="28"/>
          <w:szCs w:val="28"/>
        </w:rPr>
        <w:t xml:space="preserve"> </w:t>
      </w:r>
      <w:r w:rsidRPr="006836BB">
        <w:rPr>
          <w:rFonts w:ascii="Times New Roman" w:hAnsi="Times New Roman"/>
          <w:sz w:val="28"/>
          <w:szCs w:val="28"/>
        </w:rPr>
        <w:t>підстав для притягнення прокурора до дисциплінарної відповідальності.</w:t>
      </w:r>
    </w:p>
    <w:p w:rsidR="00B20E0C" w:rsidRDefault="00B20E0C" w:rsidP="00B20E0C">
      <w:pPr>
        <w:pStyle w:val="a8"/>
        <w:tabs>
          <w:tab w:val="left" w:pos="567"/>
        </w:tabs>
        <w:ind w:firstLine="567"/>
        <w:jc w:val="both"/>
        <w:rPr>
          <w:rFonts w:ascii="Times New Roman" w:hAnsi="Times New Roman"/>
          <w:sz w:val="28"/>
          <w:szCs w:val="28"/>
        </w:rPr>
      </w:pPr>
      <w:r w:rsidRPr="006836BB">
        <w:rPr>
          <w:rFonts w:ascii="Times New Roman" w:hAnsi="Times New Roman"/>
          <w:sz w:val="28"/>
          <w:szCs w:val="28"/>
        </w:rPr>
        <w:t xml:space="preserve">Водночас з її тексту можна вважати, що </w:t>
      </w:r>
      <w:r>
        <w:rPr>
          <w:rFonts w:ascii="Times New Roman" w:hAnsi="Times New Roman"/>
          <w:sz w:val="28"/>
          <w:szCs w:val="28"/>
        </w:rPr>
        <w:t>прокурор</w:t>
      </w:r>
      <w:r w:rsidRPr="00A60E19">
        <w:rPr>
          <w:rFonts w:ascii="Times New Roman" w:hAnsi="Times New Roman"/>
          <w:sz w:val="28"/>
          <w:szCs w:val="28"/>
        </w:rPr>
        <w:t xml:space="preserve"> </w:t>
      </w:r>
      <w:r w:rsidRPr="006836BB">
        <w:rPr>
          <w:rFonts w:ascii="Times New Roman" w:hAnsi="Times New Roman"/>
          <w:sz w:val="28"/>
          <w:szCs w:val="28"/>
        </w:rPr>
        <w:t>вчинив дисциплінарн</w:t>
      </w:r>
      <w:r>
        <w:rPr>
          <w:rFonts w:ascii="Times New Roman" w:hAnsi="Times New Roman"/>
          <w:sz w:val="28"/>
          <w:szCs w:val="28"/>
        </w:rPr>
        <w:t>і</w:t>
      </w:r>
      <w:r w:rsidRPr="006836BB">
        <w:rPr>
          <w:rFonts w:ascii="Times New Roman" w:hAnsi="Times New Roman"/>
          <w:sz w:val="28"/>
          <w:szCs w:val="28"/>
        </w:rPr>
        <w:t xml:space="preserve"> </w:t>
      </w:r>
      <w:r>
        <w:rPr>
          <w:rFonts w:ascii="Times New Roman" w:hAnsi="Times New Roman"/>
          <w:sz w:val="28"/>
          <w:szCs w:val="28"/>
        </w:rPr>
        <w:t xml:space="preserve">проступки, передбачені пунктами </w:t>
      </w:r>
      <w:r w:rsidRPr="006836BB">
        <w:rPr>
          <w:rFonts w:ascii="Times New Roman" w:hAnsi="Times New Roman"/>
          <w:sz w:val="28"/>
          <w:szCs w:val="28"/>
        </w:rPr>
        <w:t xml:space="preserve">1 </w:t>
      </w:r>
      <w:r w:rsidRPr="006836BB">
        <w:rPr>
          <w:rFonts w:ascii="Times New Roman" w:hAnsi="Times New Roman"/>
          <w:sz w:val="28"/>
          <w:szCs w:val="28"/>
          <w:shd w:val="clear" w:color="auto" w:fill="FFFFFF"/>
        </w:rPr>
        <w:t>(</w:t>
      </w:r>
      <w:r w:rsidRPr="006836BB">
        <w:rPr>
          <w:rFonts w:ascii="Times New Roman" w:hAnsi="Times New Roman"/>
          <w:sz w:val="28"/>
          <w:szCs w:val="28"/>
        </w:rPr>
        <w:t>невиконання чи неналежне виконання службових об</w:t>
      </w:r>
      <w:r>
        <w:rPr>
          <w:rFonts w:ascii="Times New Roman" w:hAnsi="Times New Roman"/>
          <w:sz w:val="28"/>
          <w:szCs w:val="28"/>
        </w:rPr>
        <w:t>ов’язків) та 5 (</w:t>
      </w:r>
      <w:r w:rsidRPr="001F2B3F">
        <w:rPr>
          <w:rFonts w:ascii="Times New Roman" w:hAnsi="Times New Roman"/>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Pr>
          <w:rFonts w:ascii="Times New Roman" w:hAnsi="Times New Roman"/>
          <w:sz w:val="28"/>
          <w:szCs w:val="28"/>
        </w:rPr>
        <w:t xml:space="preserve">) частини першої статті </w:t>
      </w:r>
      <w:r w:rsidRPr="006836BB">
        <w:rPr>
          <w:rFonts w:ascii="Times New Roman" w:hAnsi="Times New Roman"/>
          <w:sz w:val="28"/>
          <w:szCs w:val="28"/>
        </w:rPr>
        <w:t>43 Закону</w:t>
      </w:r>
      <w:r w:rsidRPr="007C233E">
        <w:rPr>
          <w:rFonts w:ascii="Times New Roman" w:hAnsi="Times New Roman"/>
          <w:sz w:val="28"/>
          <w:szCs w:val="28"/>
        </w:rPr>
        <w:t xml:space="preserve"> </w:t>
      </w:r>
      <w:r w:rsidRPr="00C85119">
        <w:rPr>
          <w:rFonts w:ascii="Times New Roman" w:hAnsi="Times New Roman"/>
          <w:sz w:val="28"/>
          <w:szCs w:val="28"/>
        </w:rPr>
        <w:t>№ 1697-VII.</w:t>
      </w:r>
    </w:p>
    <w:p w:rsidR="00590C4C" w:rsidRPr="00F76209" w:rsidRDefault="00590C4C" w:rsidP="00590C4C">
      <w:pPr>
        <w:spacing w:after="0" w:line="240" w:lineRule="auto"/>
        <w:ind w:firstLine="567"/>
        <w:jc w:val="both"/>
        <w:rPr>
          <w:rFonts w:ascii="Times New Roman" w:hAnsi="Times New Roman"/>
          <w:sz w:val="28"/>
          <w:szCs w:val="28"/>
        </w:rPr>
      </w:pPr>
    </w:p>
    <w:p w:rsidR="00590C4C" w:rsidRPr="00F76209" w:rsidRDefault="00590C4C" w:rsidP="00590C4C">
      <w:pPr>
        <w:spacing w:after="0" w:line="240" w:lineRule="auto"/>
        <w:ind w:firstLine="567"/>
        <w:jc w:val="both"/>
        <w:rPr>
          <w:rFonts w:ascii="Times New Roman" w:hAnsi="Times New Roman"/>
          <w:b/>
          <w:sz w:val="28"/>
          <w:szCs w:val="28"/>
        </w:rPr>
      </w:pPr>
      <w:r w:rsidRPr="00F76209">
        <w:rPr>
          <w:rFonts w:ascii="Times New Roman" w:hAnsi="Times New Roman"/>
          <w:b/>
          <w:sz w:val="28"/>
          <w:szCs w:val="28"/>
        </w:rPr>
        <w:t>Щодо встановлених фактичних даних</w:t>
      </w:r>
    </w:p>
    <w:p w:rsidR="00590C4C" w:rsidRDefault="00590C4C" w:rsidP="00590C4C">
      <w:pPr>
        <w:spacing w:after="0" w:line="240" w:lineRule="auto"/>
        <w:ind w:firstLine="567"/>
        <w:jc w:val="both"/>
        <w:rPr>
          <w:rFonts w:ascii="Times New Roman" w:hAnsi="Times New Roman"/>
          <w:sz w:val="28"/>
          <w:szCs w:val="28"/>
          <w:shd w:val="clear" w:color="auto" w:fill="FFFFFF"/>
        </w:rPr>
      </w:pPr>
      <w:r w:rsidRPr="00F76209">
        <w:rPr>
          <w:rFonts w:ascii="Times New Roman" w:hAnsi="Times New Roman"/>
          <w:sz w:val="28"/>
          <w:szCs w:val="28"/>
          <w:shd w:val="clear" w:color="auto" w:fill="FFFFFF"/>
        </w:rPr>
        <w:t>До дисциплінарної скарги додано копії:</w:t>
      </w:r>
      <w:r w:rsidR="00B6586E">
        <w:rPr>
          <w:rFonts w:ascii="Times New Roman" w:hAnsi="Times New Roman"/>
          <w:sz w:val="28"/>
          <w:szCs w:val="28"/>
          <w:shd w:val="clear" w:color="auto" w:fill="FFFFFF"/>
        </w:rPr>
        <w:t xml:space="preserve"> витягу з ЄРДР від 02.03.2024 за </w:t>
      </w:r>
      <w:r w:rsidR="00B6586E">
        <w:rPr>
          <w:rFonts w:ascii="Times New Roman" w:hAnsi="Times New Roman"/>
          <w:sz w:val="28"/>
          <w:szCs w:val="28"/>
        </w:rPr>
        <w:t>№ </w:t>
      </w:r>
      <w:r w:rsidR="00753806">
        <w:rPr>
          <w:rFonts w:ascii="Times New Roman" w:hAnsi="Times New Roman"/>
          <w:sz w:val="28"/>
          <w:szCs w:val="28"/>
        </w:rPr>
        <w:t>(конфіденційна інформація)</w:t>
      </w:r>
      <w:r w:rsidR="00B6586E">
        <w:rPr>
          <w:rFonts w:ascii="Times New Roman" w:hAnsi="Times New Roman"/>
          <w:sz w:val="28"/>
          <w:szCs w:val="28"/>
        </w:rPr>
        <w:t xml:space="preserve">; доручення про проведення досудового розслідування </w:t>
      </w:r>
      <w:r w:rsidR="00B6586E">
        <w:rPr>
          <w:rFonts w:ascii="Times New Roman" w:hAnsi="Times New Roman"/>
          <w:sz w:val="28"/>
          <w:szCs w:val="28"/>
          <w:shd w:val="clear" w:color="auto" w:fill="FFFFFF"/>
        </w:rPr>
        <w:t xml:space="preserve">від 02.03.2024; ухвали </w:t>
      </w:r>
      <w:r w:rsidR="00B6586E">
        <w:rPr>
          <w:rFonts w:ascii="Times New Roman" w:hAnsi="Times New Roman"/>
          <w:sz w:val="28"/>
          <w:szCs w:val="28"/>
        </w:rPr>
        <w:t>слідчого судді Приморського районного суду м. Одеси від 30.04.2024 у справі № </w:t>
      </w:r>
      <w:r w:rsidR="00753806">
        <w:rPr>
          <w:rFonts w:ascii="Times New Roman" w:hAnsi="Times New Roman"/>
          <w:sz w:val="28"/>
          <w:szCs w:val="28"/>
        </w:rPr>
        <w:t>(конфіденційна інформація)</w:t>
      </w:r>
      <w:r w:rsidR="00B6586E">
        <w:rPr>
          <w:rFonts w:ascii="Times New Roman" w:hAnsi="Times New Roman"/>
          <w:sz w:val="28"/>
          <w:szCs w:val="28"/>
        </w:rPr>
        <w:t xml:space="preserve">; клопотання слідчого про тимчасовий доступ до речей і документів від 08.04.2024; </w:t>
      </w:r>
      <w:r w:rsidR="00B6586E">
        <w:rPr>
          <w:rFonts w:ascii="Times New Roman" w:hAnsi="Times New Roman"/>
          <w:sz w:val="28"/>
          <w:szCs w:val="28"/>
          <w:shd w:val="clear" w:color="auto" w:fill="FFFFFF"/>
        </w:rPr>
        <w:t xml:space="preserve">ухвали </w:t>
      </w:r>
      <w:r w:rsidR="00B6586E">
        <w:rPr>
          <w:rFonts w:ascii="Times New Roman" w:hAnsi="Times New Roman"/>
          <w:sz w:val="28"/>
          <w:szCs w:val="28"/>
        </w:rPr>
        <w:t>слідчого судді Приморського районного суду м. Одеси від 17.06.2024 у справі № </w:t>
      </w:r>
      <w:r w:rsidR="00753806">
        <w:rPr>
          <w:rFonts w:ascii="Times New Roman" w:hAnsi="Times New Roman"/>
          <w:sz w:val="28"/>
          <w:szCs w:val="28"/>
        </w:rPr>
        <w:t>(конфіденційна інформація)</w:t>
      </w:r>
      <w:r w:rsidR="00B6586E">
        <w:rPr>
          <w:rFonts w:ascii="Times New Roman" w:hAnsi="Times New Roman"/>
          <w:sz w:val="28"/>
          <w:szCs w:val="28"/>
        </w:rPr>
        <w:t xml:space="preserve">; </w:t>
      </w:r>
      <w:r w:rsidR="00B6586E">
        <w:rPr>
          <w:rFonts w:ascii="Times New Roman" w:hAnsi="Times New Roman"/>
          <w:sz w:val="28"/>
          <w:szCs w:val="28"/>
          <w:shd w:val="clear" w:color="auto" w:fill="FFFFFF"/>
        </w:rPr>
        <w:t xml:space="preserve">витягу з ЄРДР від 19.06.2024 за </w:t>
      </w:r>
      <w:r w:rsidR="00B6586E">
        <w:rPr>
          <w:rFonts w:ascii="Times New Roman" w:hAnsi="Times New Roman"/>
          <w:sz w:val="28"/>
          <w:szCs w:val="28"/>
        </w:rPr>
        <w:t>№ </w:t>
      </w:r>
      <w:r w:rsidR="00753806">
        <w:rPr>
          <w:rFonts w:ascii="Times New Roman" w:hAnsi="Times New Roman"/>
          <w:sz w:val="28"/>
          <w:szCs w:val="28"/>
        </w:rPr>
        <w:t>(конфіденційна інформація)</w:t>
      </w:r>
      <w:r w:rsidR="00B6586E">
        <w:rPr>
          <w:rFonts w:ascii="Times New Roman" w:hAnsi="Times New Roman"/>
          <w:sz w:val="28"/>
          <w:szCs w:val="28"/>
        </w:rPr>
        <w:t xml:space="preserve">; </w:t>
      </w:r>
      <w:r w:rsidR="00D96139">
        <w:rPr>
          <w:rFonts w:ascii="Times New Roman" w:hAnsi="Times New Roman"/>
          <w:sz w:val="28"/>
          <w:szCs w:val="28"/>
        </w:rPr>
        <w:t xml:space="preserve">заяви про ознайомлення з матеріалами кримінального провадження від </w:t>
      </w:r>
      <w:r w:rsidR="004F7903">
        <w:rPr>
          <w:rFonts w:ascii="Times New Roman" w:hAnsi="Times New Roman"/>
          <w:sz w:val="28"/>
          <w:szCs w:val="28"/>
        </w:rPr>
        <w:t xml:space="preserve">20.06.2024; відповіді старшого слідчого </w:t>
      </w:r>
      <w:proofErr w:type="spellStart"/>
      <w:r w:rsidR="004F7903">
        <w:rPr>
          <w:rFonts w:ascii="Times New Roman" w:hAnsi="Times New Roman"/>
          <w:sz w:val="28"/>
          <w:szCs w:val="28"/>
        </w:rPr>
        <w:t>Найденової</w:t>
      </w:r>
      <w:proofErr w:type="spellEnd"/>
      <w:r w:rsidR="004F7903">
        <w:rPr>
          <w:rFonts w:ascii="Times New Roman" w:hAnsi="Times New Roman"/>
          <w:sz w:val="28"/>
          <w:szCs w:val="28"/>
        </w:rPr>
        <w:t xml:space="preserve"> О. про перебування матеріалів </w:t>
      </w:r>
      <w:r w:rsidR="004F7903" w:rsidRPr="00F76209">
        <w:rPr>
          <w:rFonts w:ascii="Times New Roman" w:hAnsi="Times New Roman"/>
          <w:sz w:val="28"/>
          <w:szCs w:val="28"/>
        </w:rPr>
        <w:t>кримінальн</w:t>
      </w:r>
      <w:r w:rsidR="004F7903">
        <w:rPr>
          <w:rFonts w:ascii="Times New Roman" w:hAnsi="Times New Roman"/>
          <w:sz w:val="28"/>
          <w:szCs w:val="28"/>
        </w:rPr>
        <w:t>ого</w:t>
      </w:r>
      <w:r w:rsidR="004F7903" w:rsidRPr="00F76209">
        <w:rPr>
          <w:rFonts w:ascii="Times New Roman" w:hAnsi="Times New Roman"/>
          <w:sz w:val="28"/>
          <w:szCs w:val="28"/>
        </w:rPr>
        <w:t xml:space="preserve"> провадженн</w:t>
      </w:r>
      <w:r w:rsidR="004F7903">
        <w:rPr>
          <w:rFonts w:ascii="Times New Roman" w:hAnsi="Times New Roman"/>
          <w:sz w:val="28"/>
          <w:szCs w:val="28"/>
        </w:rPr>
        <w:t>я</w:t>
      </w:r>
      <w:r w:rsidR="004F7903" w:rsidRPr="00F76209">
        <w:rPr>
          <w:rFonts w:ascii="Times New Roman" w:hAnsi="Times New Roman"/>
          <w:sz w:val="28"/>
          <w:szCs w:val="28"/>
        </w:rPr>
        <w:t xml:space="preserve"> </w:t>
      </w:r>
      <w:r w:rsidR="004F7903">
        <w:rPr>
          <w:rFonts w:ascii="Times New Roman" w:hAnsi="Times New Roman"/>
          <w:sz w:val="28"/>
          <w:szCs w:val="28"/>
        </w:rPr>
        <w:t>№ </w:t>
      </w:r>
      <w:r w:rsidR="00753806">
        <w:rPr>
          <w:rFonts w:ascii="Times New Roman" w:hAnsi="Times New Roman"/>
          <w:sz w:val="28"/>
          <w:szCs w:val="28"/>
        </w:rPr>
        <w:t xml:space="preserve">(конфіденційна інформація) </w:t>
      </w:r>
      <w:r w:rsidR="004F7903">
        <w:rPr>
          <w:rFonts w:ascii="Times New Roman" w:hAnsi="Times New Roman"/>
          <w:sz w:val="28"/>
          <w:szCs w:val="28"/>
        </w:rPr>
        <w:t xml:space="preserve">в КУ «Одеське обласне бюро судово-медичної експертизи»; звернень та відповідей з КУ «Одеське обласне бюро судово-медичної експертизи»; відповіді Приморської окружної прокуратури міста Одеси від 02.09.2024; постанови прокурора Михайлової Е.Є. про призначення комісійної судово-медичної експертизи від 31.07.2024; звернень та відповідей з Головним бюро судово-медичної експертизи; </w:t>
      </w:r>
      <w:r w:rsidR="004F7903">
        <w:rPr>
          <w:rFonts w:ascii="Times New Roman" w:hAnsi="Times New Roman"/>
          <w:sz w:val="28"/>
          <w:szCs w:val="28"/>
          <w:shd w:val="clear" w:color="auto" w:fill="FFFFFF"/>
        </w:rPr>
        <w:t xml:space="preserve">ухвали </w:t>
      </w:r>
      <w:r w:rsidR="004F7903">
        <w:rPr>
          <w:rFonts w:ascii="Times New Roman" w:hAnsi="Times New Roman"/>
          <w:sz w:val="28"/>
          <w:szCs w:val="28"/>
        </w:rPr>
        <w:t>слідчого судді Приморського районного суду м. Одеси від 09.09.2024 у справі № </w:t>
      </w:r>
      <w:r w:rsidR="00753806">
        <w:rPr>
          <w:rFonts w:ascii="Times New Roman" w:hAnsi="Times New Roman"/>
          <w:sz w:val="28"/>
          <w:szCs w:val="28"/>
        </w:rPr>
        <w:t>(конфіденційна інформація)</w:t>
      </w:r>
      <w:r w:rsidR="004F7903">
        <w:rPr>
          <w:rFonts w:ascii="Times New Roman" w:hAnsi="Times New Roman"/>
          <w:sz w:val="28"/>
          <w:szCs w:val="28"/>
        </w:rPr>
        <w:t xml:space="preserve">; </w:t>
      </w:r>
      <w:r w:rsidR="004F7903">
        <w:rPr>
          <w:rFonts w:ascii="Times New Roman" w:hAnsi="Times New Roman"/>
          <w:sz w:val="28"/>
          <w:szCs w:val="28"/>
          <w:shd w:val="clear" w:color="auto" w:fill="FFFFFF"/>
        </w:rPr>
        <w:t xml:space="preserve">витягу з ЄРДР від 10.09.2024 за </w:t>
      </w:r>
      <w:r w:rsidR="004F7903">
        <w:rPr>
          <w:rFonts w:ascii="Times New Roman" w:hAnsi="Times New Roman"/>
          <w:sz w:val="28"/>
          <w:szCs w:val="28"/>
        </w:rPr>
        <w:t>№ </w:t>
      </w:r>
      <w:r w:rsidR="00753806">
        <w:rPr>
          <w:rFonts w:ascii="Times New Roman" w:hAnsi="Times New Roman"/>
          <w:sz w:val="28"/>
          <w:szCs w:val="28"/>
        </w:rPr>
        <w:t>(конфіденційна інформація)</w:t>
      </w:r>
      <w:r w:rsidR="0037136D">
        <w:rPr>
          <w:rFonts w:ascii="Times New Roman" w:hAnsi="Times New Roman"/>
          <w:sz w:val="28"/>
          <w:szCs w:val="28"/>
        </w:rPr>
        <w:t>; відповіді Одеської обласної прокуратури від 11.09.2024</w:t>
      </w:r>
      <w:r>
        <w:rPr>
          <w:rFonts w:ascii="Times New Roman" w:hAnsi="Times New Roman"/>
          <w:sz w:val="28"/>
          <w:szCs w:val="28"/>
          <w:shd w:val="clear" w:color="auto" w:fill="FFFFFF"/>
        </w:rPr>
        <w:t>.</w:t>
      </w:r>
    </w:p>
    <w:p w:rsidR="00590C4C" w:rsidRPr="00F76209" w:rsidRDefault="00590C4C" w:rsidP="00590C4C">
      <w:pPr>
        <w:spacing w:after="0" w:line="240" w:lineRule="auto"/>
        <w:ind w:firstLine="567"/>
        <w:jc w:val="both"/>
        <w:rPr>
          <w:rFonts w:ascii="Times New Roman" w:hAnsi="Times New Roman"/>
          <w:sz w:val="28"/>
          <w:szCs w:val="28"/>
          <w:shd w:val="clear" w:color="auto" w:fill="FFFFFF"/>
        </w:rPr>
      </w:pPr>
    </w:p>
    <w:p w:rsidR="00590C4C" w:rsidRPr="00F76209" w:rsidRDefault="00590C4C" w:rsidP="00590C4C">
      <w:pPr>
        <w:spacing w:after="0" w:line="240" w:lineRule="auto"/>
        <w:ind w:firstLine="567"/>
        <w:jc w:val="both"/>
        <w:rPr>
          <w:rFonts w:ascii="Times New Roman" w:hAnsi="Times New Roman"/>
          <w:b/>
          <w:sz w:val="28"/>
          <w:szCs w:val="28"/>
        </w:rPr>
      </w:pPr>
      <w:r w:rsidRPr="00F76209">
        <w:rPr>
          <w:rFonts w:ascii="Times New Roman" w:hAnsi="Times New Roman"/>
          <w:b/>
          <w:sz w:val="28"/>
          <w:szCs w:val="28"/>
        </w:rPr>
        <w:lastRenderedPageBreak/>
        <w:t>Щодо джерел права, які підлягають застосуванню</w:t>
      </w:r>
    </w:p>
    <w:p w:rsidR="0031327B" w:rsidRDefault="0031327B" w:rsidP="0031327B">
      <w:pPr>
        <w:spacing w:after="0" w:line="240" w:lineRule="auto"/>
        <w:ind w:firstLine="567"/>
        <w:jc w:val="both"/>
        <w:rPr>
          <w:rFonts w:ascii="Times New Roman" w:hAnsi="Times New Roman"/>
          <w:sz w:val="28"/>
          <w:szCs w:val="28"/>
        </w:rPr>
      </w:pPr>
      <w:r w:rsidRPr="003F2864">
        <w:rPr>
          <w:rFonts w:ascii="Times New Roman" w:hAnsi="Times New Roman"/>
          <w:sz w:val="28"/>
          <w:szCs w:val="28"/>
        </w:rPr>
        <w:t>Частиною другою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визначено Конституцією та законами України.</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На прокуратуру, серед іншого, покладено функці</w:t>
      </w:r>
      <w:r w:rsidR="00B159A8">
        <w:rPr>
          <w:rFonts w:ascii="Times New Roman" w:hAnsi="Times New Roman"/>
          <w:sz w:val="28"/>
          <w:szCs w:val="28"/>
        </w:rPr>
        <w:t>ю</w:t>
      </w:r>
      <w:r w:rsidR="0031327B">
        <w:rPr>
          <w:rFonts w:ascii="Times New Roman" w:hAnsi="Times New Roman"/>
          <w:sz w:val="28"/>
          <w:szCs w:val="28"/>
        </w:rPr>
        <w:t xml:space="preserve"> </w:t>
      </w:r>
      <w:r w:rsidRPr="00F76209">
        <w:rPr>
          <w:rFonts w:ascii="Times New Roman" w:hAnsi="Times New Roman"/>
          <w:sz w:val="28"/>
          <w:szCs w:val="28"/>
        </w:rPr>
        <w:t>нагляду за додержанням законів органами, що проводять оперативно-розшукову діяльність, дізнання, досудове слідство (пункт</w:t>
      </w:r>
      <w:r w:rsidR="0031327B">
        <w:rPr>
          <w:rFonts w:ascii="Times New Roman" w:hAnsi="Times New Roman"/>
          <w:sz w:val="28"/>
          <w:szCs w:val="28"/>
        </w:rPr>
        <w:t>и 1,</w:t>
      </w:r>
      <w:r w:rsidRPr="00F76209">
        <w:rPr>
          <w:rFonts w:ascii="Times New Roman" w:hAnsi="Times New Roman"/>
          <w:sz w:val="28"/>
          <w:szCs w:val="28"/>
        </w:rPr>
        <w:t xml:space="preserve"> 3 частини першої статті 2 Закону України «Про прокуратуру» від 14 жовтня 2014 року № 1697-VII (далі – Закон). Однією із засад діяльності прокуратури, як то визначено у статті 3 Закону, є незалежність прокурорів. Зі змісту частини другої статті 16 Закону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590C4C" w:rsidRPr="00F76209" w:rsidRDefault="00590C4C" w:rsidP="00590C4C">
      <w:pPr>
        <w:spacing w:after="0" w:line="240" w:lineRule="auto"/>
        <w:ind w:firstLine="567"/>
        <w:jc w:val="both"/>
        <w:rPr>
          <w:rFonts w:ascii="Times New Roman" w:hAnsi="Times New Roman"/>
          <w:sz w:val="28"/>
          <w:szCs w:val="28"/>
          <w:shd w:val="clear" w:color="auto" w:fill="FFFFFF"/>
        </w:rPr>
      </w:pPr>
      <w:r w:rsidRPr="00F76209">
        <w:rPr>
          <w:rFonts w:ascii="Times New Roman" w:hAnsi="Times New Roman"/>
          <w:sz w:val="28"/>
          <w:szCs w:val="28"/>
          <w:shd w:val="clear" w:color="auto" w:fill="FFFFFF"/>
        </w:rPr>
        <w:t xml:space="preserve">Відповідно до статті 1 </w:t>
      </w:r>
      <w:r w:rsidRPr="00F76209">
        <w:rPr>
          <w:rFonts w:ascii="Times New Roman" w:hAnsi="Times New Roman"/>
          <w:sz w:val="28"/>
          <w:szCs w:val="28"/>
        </w:rPr>
        <w:t xml:space="preserve">Кримінального процесуального кодексу України (далі – КПК України) </w:t>
      </w:r>
      <w:r w:rsidRPr="00F76209">
        <w:rPr>
          <w:rFonts w:ascii="Times New Roman" w:hAnsi="Times New Roman"/>
          <w:sz w:val="28"/>
          <w:szCs w:val="28"/>
          <w:shd w:val="clear" w:color="auto" w:fill="FFFFFF"/>
        </w:rPr>
        <w:t>порядок кримінального провадження на території України визначається лише кримінальним процесуальним законодавством України.</w:t>
      </w:r>
    </w:p>
    <w:p w:rsidR="00590C4C" w:rsidRPr="00F76209" w:rsidRDefault="00590C4C" w:rsidP="00590C4C">
      <w:pPr>
        <w:spacing w:after="0" w:line="240" w:lineRule="auto"/>
        <w:ind w:firstLine="567"/>
        <w:jc w:val="both"/>
        <w:rPr>
          <w:rFonts w:ascii="Times New Roman" w:hAnsi="Times New Roman"/>
          <w:sz w:val="28"/>
          <w:szCs w:val="28"/>
          <w:shd w:val="clear" w:color="auto" w:fill="FFFFFF"/>
        </w:rPr>
      </w:pPr>
      <w:r w:rsidRPr="00F76209">
        <w:rPr>
          <w:rStyle w:val="rvts9"/>
          <w:rFonts w:ascii="Times New Roman" w:hAnsi="Times New Roman"/>
          <w:bCs/>
          <w:sz w:val="28"/>
          <w:szCs w:val="28"/>
        </w:rPr>
        <w:t xml:space="preserve">Зокрема статтею 24 КПК України передбачено </w:t>
      </w:r>
      <w:r w:rsidRPr="00F76209">
        <w:rPr>
          <w:rFonts w:ascii="Times New Roman" w:hAnsi="Times New Roman"/>
          <w:sz w:val="28"/>
          <w:szCs w:val="28"/>
        </w:rPr>
        <w:t>забезпечення права на </w:t>
      </w:r>
      <w:bookmarkStart w:id="0" w:name="w1_2"/>
      <w:r w:rsidRPr="00F76209">
        <w:rPr>
          <w:rFonts w:ascii="Times New Roman" w:hAnsi="Times New Roman"/>
          <w:sz w:val="28"/>
          <w:szCs w:val="28"/>
        </w:rPr>
        <w:t xml:space="preserve">оскарження </w:t>
      </w:r>
      <w:bookmarkEnd w:id="0"/>
      <w:r w:rsidRPr="00F76209">
        <w:rPr>
          <w:rFonts w:ascii="Times New Roman" w:hAnsi="Times New Roman"/>
          <w:sz w:val="28"/>
          <w:szCs w:val="28"/>
        </w:rPr>
        <w:t>процесуальних рішень, дій чи бездіяльності, де зазначено, що кожному гарантується право на </w:t>
      </w:r>
      <w:bookmarkStart w:id="1" w:name="w1_3"/>
      <w:r w:rsidRPr="00F76209">
        <w:rPr>
          <w:rFonts w:ascii="Times New Roman" w:hAnsi="Times New Roman"/>
          <w:sz w:val="28"/>
          <w:szCs w:val="28"/>
        </w:rPr>
        <w:t xml:space="preserve">оскарження </w:t>
      </w:r>
      <w:bookmarkEnd w:id="1"/>
      <w:r w:rsidRPr="00F76209">
        <w:rPr>
          <w:rFonts w:ascii="Times New Roman" w:hAnsi="Times New Roman"/>
          <w:sz w:val="28"/>
          <w:szCs w:val="28"/>
        </w:rPr>
        <w:t>процесуальних рішень, </w:t>
      </w:r>
      <w:bookmarkStart w:id="2" w:name="w2_39"/>
      <w:r w:rsidRPr="00F76209">
        <w:rPr>
          <w:rFonts w:ascii="Times New Roman" w:hAnsi="Times New Roman"/>
          <w:sz w:val="28"/>
          <w:szCs w:val="28"/>
        </w:rPr>
        <w:t>дій</w:t>
      </w:r>
      <w:bookmarkEnd w:id="2"/>
      <w:r w:rsidRPr="00F76209">
        <w:rPr>
          <w:rFonts w:ascii="Times New Roman" w:hAnsi="Times New Roman"/>
          <w:sz w:val="28"/>
          <w:szCs w:val="28"/>
        </w:rPr>
        <w:t> чи бездіяльності суду, слідчого судді, </w:t>
      </w:r>
      <w:bookmarkStart w:id="3" w:name="w3_3"/>
      <w:r w:rsidRPr="00F76209">
        <w:rPr>
          <w:rFonts w:ascii="Times New Roman" w:hAnsi="Times New Roman"/>
          <w:sz w:val="28"/>
          <w:szCs w:val="28"/>
        </w:rPr>
        <w:t xml:space="preserve"> прокурора</w:t>
      </w:r>
      <w:bookmarkEnd w:id="3"/>
      <w:r w:rsidRPr="00F76209">
        <w:rPr>
          <w:rFonts w:ascii="Times New Roman" w:hAnsi="Times New Roman"/>
          <w:sz w:val="28"/>
          <w:szCs w:val="28"/>
        </w:rPr>
        <w:t>, слідчого в порядку, передбаченому цим Кодексом.</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Законодавцем передбачена спеціальна процедура оскарження рішень, дій чи бездіяльності прокурора під час досудового розслідування  (статті 303 – 307 КПК України).</w:t>
      </w:r>
    </w:p>
    <w:p w:rsidR="00590C4C"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 Разом з тим,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31327B" w:rsidRPr="00F76209" w:rsidRDefault="0031327B" w:rsidP="0031327B">
      <w:pPr>
        <w:tabs>
          <w:tab w:val="left" w:pos="567"/>
        </w:tabs>
        <w:spacing w:after="0" w:line="240" w:lineRule="auto"/>
        <w:ind w:firstLine="567"/>
        <w:jc w:val="both"/>
        <w:rPr>
          <w:rFonts w:ascii="Times New Roman" w:hAnsi="Times New Roman"/>
          <w:sz w:val="28"/>
          <w:szCs w:val="28"/>
        </w:rPr>
      </w:pPr>
      <w:r w:rsidRPr="008E0432">
        <w:rPr>
          <w:rFonts w:ascii="Times New Roman" w:hAnsi="Times New Roman"/>
          <w:sz w:val="28"/>
          <w:szCs w:val="28"/>
        </w:rPr>
        <w:t>Статтею 124 Конституції України визначено, що правосуддя в Україні здійснюють виключно суди. Делегування функцій судів, а також привласнення цих функцій іншими органами чи посадовими особами не допускаються.</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 xml:space="preserve">Визначення дисциплінарного провадження наведено у частині першій статті 45 Закону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rsidR="00590C4C" w:rsidRPr="00F76209" w:rsidRDefault="00590C4C" w:rsidP="00590C4C">
      <w:pPr>
        <w:spacing w:after="0" w:line="240" w:lineRule="auto"/>
        <w:ind w:firstLine="567"/>
        <w:jc w:val="both"/>
        <w:rPr>
          <w:rStyle w:val="rvts9"/>
          <w:rFonts w:ascii="Times New Roman" w:hAnsi="Times New Roman"/>
          <w:sz w:val="28"/>
          <w:szCs w:val="28"/>
        </w:rPr>
      </w:pPr>
      <w:r w:rsidRPr="00F76209">
        <w:rPr>
          <w:rStyle w:val="rvts9"/>
          <w:rFonts w:ascii="Times New Roman" w:hAnsi="Times New Roman"/>
          <w:bCs/>
          <w:sz w:val="28"/>
          <w:szCs w:val="28"/>
        </w:rPr>
        <w:t xml:space="preserve">Частиною першою статті 43 </w:t>
      </w:r>
      <w:r w:rsidRPr="00F76209">
        <w:rPr>
          <w:rFonts w:ascii="Times New Roman" w:hAnsi="Times New Roman"/>
          <w:sz w:val="28"/>
          <w:szCs w:val="28"/>
        </w:rPr>
        <w:t>Закону № 1697</w:t>
      </w:r>
      <w:r w:rsidRPr="00F76209">
        <w:rPr>
          <w:rFonts w:ascii="Times New Roman" w:hAnsi="Times New Roman"/>
          <w:sz w:val="28"/>
          <w:szCs w:val="28"/>
        </w:rPr>
        <w:noBreakHyphen/>
        <w:t xml:space="preserve">VII визначено, що </w:t>
      </w:r>
      <w:r w:rsidRPr="00F76209">
        <w:rPr>
          <w:rStyle w:val="rvts9"/>
          <w:rFonts w:ascii="Times New Roman" w:hAnsi="Times New Roman"/>
          <w:bCs/>
          <w:sz w:val="28"/>
          <w:szCs w:val="28"/>
        </w:rPr>
        <w:t xml:space="preserve"> </w:t>
      </w:r>
      <w:bookmarkStart w:id="4" w:name="n417"/>
      <w:bookmarkEnd w:id="4"/>
      <w:r w:rsidRPr="00F76209">
        <w:rPr>
          <w:rFonts w:ascii="Times New Roman" w:hAnsi="Times New Roman"/>
          <w:sz w:val="28"/>
          <w:szCs w:val="28"/>
        </w:rPr>
        <w:t xml:space="preserve">прокурора може бути притягнуто до дисциплінарної відповідальності у порядку </w:t>
      </w:r>
      <w:r w:rsidRPr="00F76209">
        <w:rPr>
          <w:rFonts w:ascii="Times New Roman" w:hAnsi="Times New Roman"/>
          <w:sz w:val="28"/>
          <w:szCs w:val="28"/>
        </w:rPr>
        <w:lastRenderedPageBreak/>
        <w:t>дисциплінарного провадження з таких підстав:</w:t>
      </w:r>
      <w:bookmarkStart w:id="5" w:name="n418"/>
      <w:bookmarkEnd w:id="5"/>
      <w:r w:rsidRPr="00F76209">
        <w:rPr>
          <w:rFonts w:ascii="Times New Roman" w:hAnsi="Times New Roman"/>
          <w:sz w:val="28"/>
          <w:szCs w:val="28"/>
        </w:rPr>
        <w:t xml:space="preserve"> 1) невиконання чи неналежне виконання службових обов’язків;</w:t>
      </w:r>
      <w:bookmarkStart w:id="6" w:name="n419"/>
      <w:bookmarkEnd w:id="6"/>
      <w:r w:rsidRPr="00F76209">
        <w:rPr>
          <w:rFonts w:ascii="Times New Roman" w:hAnsi="Times New Roman"/>
          <w:sz w:val="28"/>
          <w:szCs w:val="28"/>
        </w:rPr>
        <w:t xml:space="preserve"> 2) необґрунтоване зволікання з розглядом звернення;</w:t>
      </w:r>
      <w:bookmarkStart w:id="7" w:name="n420"/>
      <w:bookmarkEnd w:id="7"/>
      <w:r w:rsidRPr="00F76209">
        <w:rPr>
          <w:rFonts w:ascii="Times New Roman" w:hAnsi="Times New Roman"/>
          <w:sz w:val="28"/>
          <w:szCs w:val="28"/>
        </w:rPr>
        <w:t xml:space="preserve"> 3) розголошення таємниці, що охороняється законом, яка стала відомою прокуророві під час виконання повноважень;</w:t>
      </w:r>
      <w:bookmarkStart w:id="8" w:name="n421"/>
      <w:bookmarkEnd w:id="8"/>
      <w:r w:rsidRPr="00F76209">
        <w:rPr>
          <w:rFonts w:ascii="Times New Roman" w:hAnsi="Times New Roman"/>
          <w:sz w:val="28"/>
          <w:szCs w:val="28"/>
        </w:rPr>
        <w:t xml:space="preserve"> 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9" w:name="n2686"/>
      <w:bookmarkStart w:id="10" w:name="n422"/>
      <w:bookmarkEnd w:id="9"/>
      <w:bookmarkEnd w:id="10"/>
      <w:r w:rsidRPr="00F76209">
        <w:rPr>
          <w:rFonts w:ascii="Times New Roman" w:hAnsi="Times New Roman"/>
          <w:sz w:val="28"/>
          <w:szCs w:val="28"/>
        </w:rPr>
        <w:t>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11" w:name="n423"/>
      <w:bookmarkEnd w:id="11"/>
      <w:r w:rsidRPr="00F76209">
        <w:rPr>
          <w:rFonts w:ascii="Times New Roman" w:hAnsi="Times New Roman"/>
          <w:sz w:val="28"/>
          <w:szCs w:val="28"/>
        </w:rPr>
        <w:t xml:space="preserve"> 6) систематичне (два і більше разів протягом одного року) або одноразове грубе порушення правил прокурорської етики;</w:t>
      </w:r>
      <w:bookmarkStart w:id="12" w:name="n424"/>
      <w:bookmarkEnd w:id="12"/>
      <w:r w:rsidRPr="00F76209">
        <w:rPr>
          <w:rFonts w:ascii="Times New Roman" w:hAnsi="Times New Roman"/>
          <w:sz w:val="28"/>
          <w:szCs w:val="28"/>
        </w:rPr>
        <w:t> 7) порушення правил внутрішнього службового розпорядку;</w:t>
      </w:r>
      <w:bookmarkStart w:id="13" w:name="n425"/>
      <w:bookmarkEnd w:id="13"/>
      <w:r w:rsidRPr="00F76209">
        <w:rPr>
          <w:rFonts w:ascii="Times New Roman" w:hAnsi="Times New Roman"/>
          <w:sz w:val="28"/>
          <w:szCs w:val="28"/>
        </w:rPr>
        <w:t xml:space="preserve">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4" w:name="n426"/>
      <w:bookmarkEnd w:id="14"/>
      <w:r w:rsidRPr="00F76209">
        <w:rPr>
          <w:rFonts w:ascii="Times New Roman" w:hAnsi="Times New Roman"/>
          <w:sz w:val="28"/>
          <w:szCs w:val="28"/>
        </w:rPr>
        <w:t xml:space="preserve"> 9) публічне висловлювання, яке є порушенням презумпції невинуватості.</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Конструкція статті 46 Закону 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2) дисциплінарна скарга є анонімною;</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3) дисциплінарна скарга подана з підстав, не визначених </w:t>
      </w:r>
      <w:hyperlink r:id="rId7" w:anchor="n416" w:history="1">
        <w:r w:rsidRPr="0031327B">
          <w:rPr>
            <w:rStyle w:val="a3"/>
            <w:rFonts w:ascii="Times New Roman" w:hAnsi="Times New Roman"/>
            <w:color w:val="auto"/>
            <w:sz w:val="28"/>
            <w:szCs w:val="28"/>
            <w:u w:val="none"/>
          </w:rPr>
          <w:t>статтею 43</w:t>
        </w:r>
      </w:hyperlink>
      <w:r w:rsidRPr="0031327B">
        <w:rPr>
          <w:rFonts w:ascii="Times New Roman" w:hAnsi="Times New Roman"/>
          <w:sz w:val="28"/>
          <w:szCs w:val="28"/>
        </w:rPr>
        <w:t> </w:t>
      </w:r>
      <w:r w:rsidRPr="00F76209">
        <w:rPr>
          <w:rFonts w:ascii="Times New Roman" w:hAnsi="Times New Roman"/>
          <w:sz w:val="28"/>
          <w:szCs w:val="28"/>
        </w:rPr>
        <w:t>цього Закону;</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sidRPr="0031327B">
          <w:rPr>
            <w:rStyle w:val="a3"/>
            <w:rFonts w:ascii="Times New Roman" w:hAnsi="Times New Roman"/>
            <w:color w:val="auto"/>
            <w:sz w:val="28"/>
            <w:szCs w:val="28"/>
            <w:u w:val="none"/>
          </w:rPr>
          <w:t> статтею 51</w:t>
        </w:r>
      </w:hyperlink>
      <w:r w:rsidRPr="00F76209">
        <w:rPr>
          <w:rFonts w:ascii="Times New Roman" w:hAnsi="Times New Roman"/>
          <w:sz w:val="28"/>
          <w:szCs w:val="28"/>
        </w:rPr>
        <w:t> цього Закону;</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rsidR="00590C4C" w:rsidRPr="00F76209" w:rsidRDefault="00590C4C" w:rsidP="00590C4C">
      <w:pPr>
        <w:spacing w:after="0" w:line="240" w:lineRule="auto"/>
        <w:ind w:firstLine="567"/>
        <w:jc w:val="both"/>
        <w:rPr>
          <w:rFonts w:ascii="Times New Roman" w:hAnsi="Times New Roman"/>
          <w:b/>
          <w:sz w:val="28"/>
          <w:szCs w:val="28"/>
        </w:rPr>
      </w:pPr>
    </w:p>
    <w:p w:rsidR="00590C4C" w:rsidRPr="00F76209" w:rsidRDefault="00590C4C" w:rsidP="00590C4C">
      <w:pPr>
        <w:spacing w:after="0" w:line="240" w:lineRule="auto"/>
        <w:ind w:firstLine="567"/>
        <w:jc w:val="both"/>
        <w:rPr>
          <w:rFonts w:ascii="Times New Roman" w:hAnsi="Times New Roman"/>
          <w:b/>
          <w:sz w:val="28"/>
          <w:szCs w:val="28"/>
        </w:rPr>
      </w:pPr>
      <w:r w:rsidRPr="00F76209">
        <w:rPr>
          <w:rFonts w:ascii="Times New Roman" w:hAnsi="Times New Roman"/>
          <w:b/>
          <w:sz w:val="28"/>
          <w:szCs w:val="28"/>
        </w:rPr>
        <w:t>Оцінка встановлених обставин та мотиви прийнятого рішення</w:t>
      </w:r>
    </w:p>
    <w:p w:rsidR="00590C4C" w:rsidRPr="00F76209" w:rsidRDefault="00590C4C" w:rsidP="00590C4C">
      <w:pPr>
        <w:spacing w:after="0" w:line="240" w:lineRule="auto"/>
        <w:ind w:firstLine="567"/>
        <w:jc w:val="both"/>
        <w:rPr>
          <w:rFonts w:ascii="Times New Roman" w:hAnsi="Times New Roman"/>
          <w:sz w:val="28"/>
          <w:szCs w:val="28"/>
        </w:rPr>
      </w:pPr>
      <w:r w:rsidRPr="00F76209">
        <w:rPr>
          <w:rFonts w:ascii="Times New Roman" w:hAnsi="Times New Roman"/>
          <w:sz w:val="28"/>
          <w:szCs w:val="28"/>
        </w:rPr>
        <w:lastRenderedPageBreak/>
        <w:t xml:space="preserve">Дисциплінарна скарга </w:t>
      </w:r>
      <w:r w:rsidR="00753806">
        <w:rPr>
          <w:rFonts w:ascii="Times New Roman" w:hAnsi="Times New Roman"/>
          <w:sz w:val="28"/>
          <w:szCs w:val="28"/>
        </w:rPr>
        <w:t>ОСОБА_1</w:t>
      </w:r>
      <w:r w:rsidR="00753806" w:rsidRPr="00C57DDF">
        <w:rPr>
          <w:rFonts w:ascii="Times New Roman" w:hAnsi="Times New Roman"/>
          <w:sz w:val="28"/>
          <w:szCs w:val="28"/>
        </w:rPr>
        <w:t xml:space="preserve"> </w:t>
      </w:r>
      <w:r>
        <w:rPr>
          <w:rFonts w:ascii="Times New Roman" w:hAnsi="Times New Roman"/>
          <w:sz w:val="28"/>
          <w:szCs w:val="28"/>
        </w:rPr>
        <w:t>с</w:t>
      </w:r>
      <w:r w:rsidRPr="00F76209">
        <w:rPr>
          <w:rFonts w:ascii="Times New Roman" w:hAnsi="Times New Roman"/>
          <w:sz w:val="28"/>
          <w:szCs w:val="28"/>
        </w:rPr>
        <w:t>тосується можливих рішень, дій (бездіяльності) прокурор</w:t>
      </w:r>
      <w:r w:rsidR="007E3347">
        <w:rPr>
          <w:rFonts w:ascii="Times New Roman" w:hAnsi="Times New Roman"/>
          <w:sz w:val="28"/>
          <w:szCs w:val="28"/>
        </w:rPr>
        <w:t>а</w:t>
      </w:r>
      <w:r w:rsidRPr="00F76209">
        <w:rPr>
          <w:rFonts w:ascii="Times New Roman" w:hAnsi="Times New Roman"/>
          <w:sz w:val="28"/>
          <w:szCs w:val="28"/>
        </w:rPr>
        <w:t>, вчинених (допущених) в межах кримінального процесу.</w:t>
      </w:r>
    </w:p>
    <w:p w:rsidR="00460AF9" w:rsidRPr="00460AF9" w:rsidRDefault="00460AF9" w:rsidP="00460AF9">
      <w:pPr>
        <w:tabs>
          <w:tab w:val="left" w:pos="567"/>
        </w:tabs>
        <w:spacing w:after="0" w:line="240" w:lineRule="auto"/>
        <w:ind w:firstLine="567"/>
        <w:jc w:val="both"/>
        <w:rPr>
          <w:rFonts w:ascii="Times New Roman" w:hAnsi="Times New Roman"/>
          <w:sz w:val="28"/>
          <w:szCs w:val="28"/>
        </w:rPr>
      </w:pPr>
      <w:r w:rsidRPr="00460AF9">
        <w:rPr>
          <w:rFonts w:ascii="Times New Roman" w:hAnsi="Times New Roman"/>
          <w:sz w:val="28"/>
          <w:szCs w:val="28"/>
        </w:rPr>
        <w:t xml:space="preserve">Це означає, що умовою для відкриття дисциплінарного провадження </w:t>
      </w:r>
      <w:r w:rsidRPr="00460AF9">
        <w:rPr>
          <w:rFonts w:ascii="Times New Roman" w:hAnsi="Times New Roman"/>
          <w:sz w:val="28"/>
          <w:szCs w:val="28"/>
        </w:rPr>
        <w:br/>
        <w:t>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460AF9" w:rsidRPr="00460AF9" w:rsidRDefault="00460AF9" w:rsidP="00460AF9">
      <w:pPr>
        <w:tabs>
          <w:tab w:val="left" w:pos="567"/>
        </w:tabs>
        <w:spacing w:after="0" w:line="240" w:lineRule="auto"/>
        <w:ind w:firstLine="567"/>
        <w:jc w:val="both"/>
        <w:rPr>
          <w:rFonts w:ascii="Times New Roman" w:hAnsi="Times New Roman"/>
          <w:sz w:val="28"/>
          <w:szCs w:val="28"/>
        </w:rPr>
      </w:pPr>
      <w:r w:rsidRPr="00460AF9">
        <w:rPr>
          <w:rFonts w:ascii="Times New Roman" w:hAnsi="Times New Roman"/>
          <w:sz w:val="28"/>
          <w:szCs w:val="28"/>
        </w:rPr>
        <w:t xml:space="preserve">Разом з тим, автором скарги не надано документального підтвердження оскарження дій </w:t>
      </w:r>
      <w:r w:rsidR="0064460C">
        <w:rPr>
          <w:rFonts w:ascii="Times New Roman" w:hAnsi="Times New Roman"/>
          <w:sz w:val="28"/>
          <w:szCs w:val="28"/>
        </w:rPr>
        <w:t xml:space="preserve">саме </w:t>
      </w:r>
      <w:r w:rsidRPr="00460AF9">
        <w:rPr>
          <w:rFonts w:ascii="Times New Roman" w:hAnsi="Times New Roman"/>
          <w:sz w:val="28"/>
          <w:szCs w:val="28"/>
        </w:rPr>
        <w:t xml:space="preserve">прокурора </w:t>
      </w:r>
      <w:r w:rsidR="0064460C">
        <w:rPr>
          <w:rFonts w:ascii="Times New Roman" w:hAnsi="Times New Roman"/>
          <w:sz w:val="28"/>
          <w:szCs w:val="28"/>
        </w:rPr>
        <w:t xml:space="preserve">Михайлової Е.Є. </w:t>
      </w:r>
      <w:r w:rsidRPr="00460AF9">
        <w:rPr>
          <w:rFonts w:ascii="Times New Roman" w:hAnsi="Times New Roman"/>
          <w:sz w:val="28"/>
          <w:szCs w:val="28"/>
        </w:rPr>
        <w:t>у встановленому КПК України порядку, а сама скарга відображає діяльність прокурора у кримінальному провадженні.</w:t>
      </w:r>
    </w:p>
    <w:p w:rsidR="00460AF9" w:rsidRPr="00460AF9" w:rsidRDefault="00460AF9" w:rsidP="00460AF9">
      <w:pPr>
        <w:widowControl w:val="0"/>
        <w:tabs>
          <w:tab w:val="left" w:pos="567"/>
          <w:tab w:val="left" w:pos="851"/>
        </w:tabs>
        <w:spacing w:after="0" w:line="240" w:lineRule="auto"/>
        <w:ind w:firstLine="567"/>
        <w:contextualSpacing/>
        <w:jc w:val="both"/>
        <w:rPr>
          <w:rFonts w:ascii="Times New Roman" w:hAnsi="Times New Roman"/>
          <w:sz w:val="28"/>
          <w:szCs w:val="28"/>
        </w:rPr>
      </w:pPr>
      <w:r w:rsidRPr="00460AF9">
        <w:rPr>
          <w:rFonts w:ascii="Times New Roman" w:hAnsi="Times New Roman"/>
          <w:sz w:val="28"/>
          <w:szCs w:val="28"/>
        </w:rPr>
        <w:t xml:space="preserve">До дисциплінарної скарги документів, у яких би містилися конкретні відомості про наявність ознак дисциплінарного проступку прокурора, </w:t>
      </w:r>
      <w:r>
        <w:rPr>
          <w:rFonts w:ascii="Times New Roman" w:hAnsi="Times New Roman"/>
          <w:sz w:val="28"/>
          <w:szCs w:val="28"/>
        </w:rPr>
        <w:br/>
      </w:r>
      <w:r w:rsidRPr="00460AF9">
        <w:rPr>
          <w:rFonts w:ascii="Times New Roman" w:hAnsi="Times New Roman"/>
          <w:sz w:val="28"/>
          <w:szCs w:val="28"/>
        </w:rPr>
        <w:t>не додано.</w:t>
      </w:r>
    </w:p>
    <w:p w:rsidR="00460AF9" w:rsidRPr="00460AF9" w:rsidRDefault="00460AF9" w:rsidP="00460AF9">
      <w:pPr>
        <w:tabs>
          <w:tab w:val="left" w:pos="567"/>
        </w:tabs>
        <w:spacing w:after="0" w:line="240" w:lineRule="auto"/>
        <w:ind w:firstLine="567"/>
        <w:jc w:val="both"/>
        <w:rPr>
          <w:rFonts w:ascii="Times New Roman" w:hAnsi="Times New Roman"/>
          <w:sz w:val="28"/>
          <w:szCs w:val="28"/>
        </w:rPr>
      </w:pPr>
      <w:r w:rsidRPr="00460AF9">
        <w:rPr>
          <w:rFonts w:ascii="Times New Roman" w:hAnsi="Times New Roman"/>
          <w:sz w:val="28"/>
          <w:szCs w:val="28"/>
          <w:shd w:val="clear" w:color="auto" w:fill="FFFFFF"/>
        </w:rPr>
        <w:t xml:space="preserve">Отже, із наведених скаржником доводів </w:t>
      </w:r>
      <w:r w:rsidRPr="00460AF9">
        <w:rPr>
          <w:rFonts w:ascii="Times New Roman" w:hAnsi="Times New Roman"/>
          <w:sz w:val="28"/>
          <w:szCs w:val="28"/>
        </w:rPr>
        <w:t xml:space="preserve">не вбачається, що прокурором </w:t>
      </w:r>
      <w:r w:rsidR="0064460C">
        <w:rPr>
          <w:rFonts w:ascii="Times New Roman" w:hAnsi="Times New Roman"/>
          <w:sz w:val="28"/>
          <w:szCs w:val="28"/>
        </w:rPr>
        <w:t>Михайловою Е.Є</w:t>
      </w:r>
      <w:r w:rsidRPr="00460AF9">
        <w:rPr>
          <w:rFonts w:ascii="Times New Roman" w:hAnsi="Times New Roman"/>
          <w:sz w:val="28"/>
          <w:szCs w:val="28"/>
        </w:rPr>
        <w:t>. при забезпеченні процесуального керівництва досудовим розслідуванням у кримінальному провадженні умисно чи внаслідок недбалості допущено істотне порушення норм кримінального процесуального закону.</w:t>
      </w:r>
    </w:p>
    <w:p w:rsidR="00460AF9" w:rsidRPr="00460AF9" w:rsidRDefault="00460AF9" w:rsidP="00460AF9">
      <w:pPr>
        <w:pStyle w:val="a8"/>
        <w:ind w:firstLine="567"/>
        <w:jc w:val="both"/>
        <w:rPr>
          <w:rFonts w:ascii="Times New Roman" w:hAnsi="Times New Roman"/>
          <w:sz w:val="28"/>
          <w:szCs w:val="28"/>
        </w:rPr>
      </w:pPr>
      <w:r w:rsidRPr="00460AF9">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460AF9">
        <w:rPr>
          <w:rFonts w:ascii="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r w:rsidRPr="00460AF9">
        <w:rPr>
          <w:rFonts w:ascii="Times New Roman" w:hAnsi="Times New Roman"/>
          <w:i/>
          <w:sz w:val="28"/>
          <w:szCs w:val="28"/>
          <w:lang w:eastAsia="uk-UA"/>
        </w:rPr>
        <w:t>.</w:t>
      </w:r>
    </w:p>
    <w:p w:rsidR="00460AF9" w:rsidRPr="00460AF9" w:rsidRDefault="00460AF9" w:rsidP="00460AF9">
      <w:pPr>
        <w:widowControl w:val="0"/>
        <w:pBdr>
          <w:bottom w:val="single" w:sz="12" w:space="31" w:color="FFFFFF"/>
        </w:pBdr>
        <w:spacing w:after="0" w:line="240" w:lineRule="auto"/>
        <w:ind w:firstLine="567"/>
        <w:jc w:val="both"/>
        <w:rPr>
          <w:rFonts w:ascii="Times New Roman" w:hAnsi="Times New Roman"/>
          <w:sz w:val="28"/>
          <w:szCs w:val="28"/>
        </w:rPr>
      </w:pPr>
      <w:r w:rsidRPr="00460AF9">
        <w:rPr>
          <w:rFonts w:ascii="Times New Roman" w:hAnsi="Times New Roman"/>
          <w:sz w:val="28"/>
          <w:szCs w:val="28"/>
        </w:rPr>
        <w:t>Комісія як орган, який вирішує питання про дисциплінарну відповідальність прокурорів, не наділена повноваженнями надавати оцінку обставинам та фактам у кримінальному (цивільному, господарському, адміністративному) процесі, оцінювати висновки, яких дійшов суд із питань фактів і права тощо.</w:t>
      </w:r>
    </w:p>
    <w:p w:rsidR="00460AF9" w:rsidRPr="00460AF9" w:rsidRDefault="00460AF9" w:rsidP="00460AF9">
      <w:pPr>
        <w:widowControl w:val="0"/>
        <w:pBdr>
          <w:bottom w:val="single" w:sz="12" w:space="31" w:color="FFFFFF"/>
        </w:pBdr>
        <w:spacing w:after="0" w:line="240" w:lineRule="auto"/>
        <w:ind w:firstLine="567"/>
        <w:jc w:val="both"/>
        <w:rPr>
          <w:rFonts w:ascii="Times New Roman" w:hAnsi="Times New Roman"/>
          <w:sz w:val="28"/>
          <w:szCs w:val="28"/>
          <w:shd w:val="clear" w:color="auto" w:fill="FFFFFF"/>
          <w:lang w:eastAsia="ru-RU"/>
        </w:rPr>
      </w:pPr>
      <w:r w:rsidRPr="00460AF9">
        <w:rPr>
          <w:rFonts w:ascii="Times New Roman" w:hAnsi="Times New Roman"/>
          <w:sz w:val="28"/>
          <w:szCs w:val="28"/>
          <w:shd w:val="clear" w:color="auto" w:fill="FFFFFF"/>
          <w:lang w:eastAsia="ru-RU"/>
        </w:rPr>
        <w:t xml:space="preserve">Як зазначено у рішенні Касаційного адміністративного суду у складі Верховного Суду від 21 червня 2018 року у справі № 9901/486/18 Комісія </w:t>
      </w:r>
      <w:r w:rsidRPr="00460AF9">
        <w:rPr>
          <w:rFonts w:ascii="Times New Roman" w:hAnsi="Times New Roman"/>
          <w:sz w:val="28"/>
          <w:szCs w:val="28"/>
          <w:shd w:val="clear" w:color="auto" w:fill="FFFFFF"/>
          <w:lang w:eastAsia="ru-RU"/>
        </w:rPr>
        <w:br/>
        <w:t xml:space="preserve">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w:t>
      </w:r>
      <w:r w:rsidRPr="00460AF9">
        <w:rPr>
          <w:rFonts w:ascii="Times New Roman" w:hAnsi="Times New Roman"/>
          <w:sz w:val="28"/>
          <w:szCs w:val="28"/>
          <w:shd w:val="clear" w:color="auto" w:fill="FFFFFF"/>
          <w:lang w:eastAsia="ru-RU"/>
        </w:rPr>
        <w:br/>
        <w:t>до посадових осіб органів прокуратури та наявності або відсутності в їх діях складу дисциплінарного проступку.</w:t>
      </w:r>
    </w:p>
    <w:p w:rsidR="00460AF9" w:rsidRPr="00460AF9" w:rsidRDefault="00460AF9" w:rsidP="00460AF9">
      <w:pPr>
        <w:widowControl w:val="0"/>
        <w:pBdr>
          <w:bottom w:val="single" w:sz="12" w:space="31" w:color="FFFFFF"/>
        </w:pBdr>
        <w:spacing w:after="0" w:line="240" w:lineRule="auto"/>
        <w:ind w:firstLine="567"/>
        <w:jc w:val="both"/>
        <w:rPr>
          <w:rFonts w:ascii="Times New Roman" w:hAnsi="Times New Roman"/>
          <w:color w:val="000000"/>
          <w:sz w:val="28"/>
          <w:szCs w:val="28"/>
          <w:shd w:val="clear" w:color="auto" w:fill="FFFFFF"/>
        </w:rPr>
      </w:pPr>
      <w:r w:rsidRPr="00460AF9">
        <w:rPr>
          <w:rFonts w:ascii="Times New Roman" w:hAnsi="Times New Roman"/>
          <w:sz w:val="28"/>
          <w:szCs w:val="28"/>
          <w:shd w:val="clear" w:color="auto" w:fill="FFFFFF"/>
        </w:rPr>
        <w:t>Зважаючи на викладене, твердження скаржни</w:t>
      </w:r>
      <w:r w:rsidR="003522B0">
        <w:rPr>
          <w:rFonts w:ascii="Times New Roman" w:hAnsi="Times New Roman"/>
          <w:sz w:val="28"/>
          <w:szCs w:val="28"/>
          <w:shd w:val="clear" w:color="auto" w:fill="FFFFFF"/>
        </w:rPr>
        <w:t>ці</w:t>
      </w:r>
      <w:r w:rsidRPr="00460AF9">
        <w:rPr>
          <w:rFonts w:ascii="Times New Roman" w:hAnsi="Times New Roman"/>
          <w:sz w:val="28"/>
          <w:szCs w:val="28"/>
          <w:shd w:val="clear" w:color="auto" w:fill="FFFFFF"/>
        </w:rPr>
        <w:t xml:space="preserve"> про невиконання чи неналежне виконання службових обов’язків</w:t>
      </w:r>
      <w:r w:rsidRPr="00460AF9">
        <w:rPr>
          <w:sz w:val="28"/>
          <w:szCs w:val="28"/>
          <w:shd w:val="clear" w:color="auto" w:fill="FFFFFF"/>
        </w:rPr>
        <w:t xml:space="preserve"> </w:t>
      </w:r>
      <w:r w:rsidRPr="00460AF9">
        <w:rPr>
          <w:rFonts w:ascii="Times New Roman" w:hAnsi="Times New Roman"/>
          <w:sz w:val="28"/>
          <w:szCs w:val="28"/>
        </w:rPr>
        <w:t xml:space="preserve">прокурором </w:t>
      </w:r>
      <w:r w:rsidR="0064460C">
        <w:rPr>
          <w:rFonts w:ascii="Times New Roman" w:hAnsi="Times New Roman"/>
          <w:sz w:val="28"/>
          <w:szCs w:val="28"/>
        </w:rPr>
        <w:t>Михайловою Е.Є</w:t>
      </w:r>
      <w:r w:rsidRPr="00460AF9">
        <w:rPr>
          <w:rFonts w:ascii="Times New Roman" w:hAnsi="Times New Roman"/>
          <w:sz w:val="28"/>
          <w:szCs w:val="28"/>
        </w:rPr>
        <w:t xml:space="preserve">. </w:t>
      </w:r>
      <w:r w:rsidRPr="00460AF9">
        <w:rPr>
          <w:rFonts w:ascii="Times New Roman" w:hAnsi="Times New Roman"/>
          <w:color w:val="000000"/>
          <w:sz w:val="28"/>
          <w:szCs w:val="28"/>
          <w:shd w:val="clear" w:color="auto" w:fill="FFFFFF"/>
        </w:rPr>
        <w:t xml:space="preserve">є суб’єктивним. </w:t>
      </w:r>
    </w:p>
    <w:p w:rsidR="00460AF9" w:rsidRPr="00460AF9" w:rsidRDefault="00460AF9" w:rsidP="0064460C">
      <w:pPr>
        <w:pBdr>
          <w:bottom w:val="single" w:sz="12" w:space="31" w:color="FFFFFF"/>
        </w:pBdr>
        <w:spacing w:after="0" w:line="240" w:lineRule="auto"/>
        <w:ind w:firstLine="567"/>
        <w:jc w:val="both"/>
        <w:rPr>
          <w:rFonts w:ascii="Times New Roman" w:hAnsi="Times New Roman"/>
          <w:color w:val="000000"/>
          <w:sz w:val="28"/>
          <w:szCs w:val="28"/>
          <w:shd w:val="clear" w:color="auto" w:fill="FFFFFF"/>
        </w:rPr>
      </w:pPr>
      <w:r w:rsidRPr="00460AF9">
        <w:rPr>
          <w:rFonts w:ascii="Times New Roman" w:hAnsi="Times New Roman"/>
          <w:color w:val="000000"/>
          <w:sz w:val="28"/>
          <w:szCs w:val="28"/>
          <w:shd w:val="clear" w:color="auto" w:fill="FFFFFF"/>
        </w:rPr>
        <w:t xml:space="preserve">Щодо твердження про вчинення прокурором </w:t>
      </w:r>
      <w:r w:rsidR="0064460C">
        <w:rPr>
          <w:rFonts w:ascii="Times New Roman" w:hAnsi="Times New Roman"/>
          <w:sz w:val="28"/>
          <w:szCs w:val="28"/>
        </w:rPr>
        <w:t>Михайловою Е.Є</w:t>
      </w:r>
      <w:r w:rsidRPr="00460AF9">
        <w:rPr>
          <w:rFonts w:ascii="Times New Roman" w:hAnsi="Times New Roman"/>
          <w:sz w:val="28"/>
          <w:szCs w:val="28"/>
        </w:rPr>
        <w:t xml:space="preserve">. </w:t>
      </w:r>
      <w:r w:rsidRPr="00460AF9">
        <w:rPr>
          <w:rFonts w:ascii="Times New Roman" w:hAnsi="Times New Roman"/>
          <w:color w:val="000000"/>
          <w:sz w:val="28"/>
          <w:szCs w:val="28"/>
          <w:shd w:val="clear" w:color="auto" w:fill="FFFFFF"/>
        </w:rPr>
        <w:t xml:space="preserve">дій, що порочать звання прокурора і можуть викликати сумнів у його об’єктивності, </w:t>
      </w:r>
      <w:r w:rsidRPr="00460AF9">
        <w:rPr>
          <w:rFonts w:ascii="Times New Roman" w:hAnsi="Times New Roman"/>
          <w:color w:val="000000"/>
          <w:sz w:val="28"/>
          <w:szCs w:val="28"/>
          <w:shd w:val="clear" w:color="auto" w:fill="FFFFFF"/>
        </w:rPr>
        <w:lastRenderedPageBreak/>
        <w:t>неупередженості та незалежності, у чесності та непідкупності органів прокуратури, слід зазначити таке.</w:t>
      </w:r>
    </w:p>
    <w:p w:rsidR="00460AF9" w:rsidRPr="00460AF9" w:rsidRDefault="00460AF9" w:rsidP="00460AF9">
      <w:pPr>
        <w:widowControl w:val="0"/>
        <w:pBdr>
          <w:bottom w:val="single" w:sz="12" w:space="31" w:color="FFFFFF"/>
        </w:pBdr>
        <w:spacing w:after="0" w:line="240" w:lineRule="auto"/>
        <w:ind w:firstLine="567"/>
        <w:jc w:val="both"/>
        <w:rPr>
          <w:rFonts w:ascii="Times New Roman" w:hAnsi="Times New Roman"/>
          <w:color w:val="000000"/>
          <w:sz w:val="28"/>
          <w:szCs w:val="28"/>
          <w:shd w:val="clear" w:color="auto" w:fill="FFFFFF"/>
        </w:rPr>
      </w:pPr>
      <w:r w:rsidRPr="00460AF9">
        <w:rPr>
          <w:rFonts w:ascii="Times New Roman" w:hAnsi="Times New Roman"/>
          <w:color w:val="000000"/>
          <w:sz w:val="28"/>
          <w:szCs w:val="28"/>
          <w:shd w:val="clear" w:color="auto" w:fill="FFFFFF"/>
        </w:rPr>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rsidR="00460AF9" w:rsidRPr="00460AF9" w:rsidRDefault="00460AF9" w:rsidP="00460AF9">
      <w:pPr>
        <w:widowControl w:val="0"/>
        <w:pBdr>
          <w:bottom w:val="single" w:sz="12" w:space="31" w:color="FFFFFF"/>
        </w:pBdr>
        <w:spacing w:after="0" w:line="240" w:lineRule="auto"/>
        <w:ind w:firstLine="567"/>
        <w:jc w:val="both"/>
        <w:rPr>
          <w:rFonts w:ascii="Times New Roman" w:hAnsi="Times New Roman"/>
          <w:color w:val="000000"/>
          <w:sz w:val="28"/>
          <w:szCs w:val="28"/>
          <w:shd w:val="clear" w:color="auto" w:fill="FFFFFF"/>
        </w:rPr>
      </w:pPr>
      <w:r w:rsidRPr="00460AF9">
        <w:rPr>
          <w:rFonts w:ascii="Times New Roman" w:hAnsi="Times New Roman"/>
          <w:color w:val="000000"/>
          <w:sz w:val="28"/>
          <w:szCs w:val="28"/>
          <w:shd w:val="clear" w:color="auto" w:fill="FFFFFF"/>
        </w:rPr>
        <w:t xml:space="preserve">У дисциплінарній скарзі не наведено жодних доводів щодо вчинення прокурором </w:t>
      </w:r>
      <w:r w:rsidR="0064460C">
        <w:rPr>
          <w:rFonts w:ascii="Times New Roman" w:hAnsi="Times New Roman"/>
          <w:sz w:val="28"/>
          <w:szCs w:val="28"/>
        </w:rPr>
        <w:t>Михайловою Е.Є</w:t>
      </w:r>
      <w:r w:rsidRPr="00460AF9">
        <w:rPr>
          <w:rFonts w:ascii="Times New Roman" w:hAnsi="Times New Roman"/>
          <w:sz w:val="28"/>
          <w:szCs w:val="28"/>
        </w:rPr>
        <w:t xml:space="preserve">. </w:t>
      </w:r>
      <w:r w:rsidRPr="00460AF9">
        <w:rPr>
          <w:rFonts w:ascii="Times New Roman" w:hAnsi="Times New Roman"/>
          <w:color w:val="000000"/>
          <w:sz w:val="28"/>
          <w:szCs w:val="28"/>
          <w:shd w:val="clear" w:color="auto" w:fill="FFFFFF"/>
        </w:rPr>
        <w:t>вищезазначених дій.</w:t>
      </w:r>
    </w:p>
    <w:p w:rsidR="008A53E1" w:rsidRPr="008A53E1" w:rsidRDefault="008A53E1" w:rsidP="008A53E1">
      <w:pPr>
        <w:widowControl w:val="0"/>
        <w:pBdr>
          <w:bottom w:val="single" w:sz="12" w:space="31" w:color="FFFFFF"/>
        </w:pBdr>
        <w:spacing w:after="0" w:line="240" w:lineRule="auto"/>
        <w:ind w:firstLine="567"/>
        <w:jc w:val="both"/>
        <w:rPr>
          <w:rFonts w:ascii="Times New Roman" w:hAnsi="Times New Roman"/>
          <w:sz w:val="28"/>
          <w:szCs w:val="28"/>
        </w:rPr>
      </w:pPr>
      <w:r w:rsidRPr="008A53E1">
        <w:rPr>
          <w:rFonts w:ascii="Times New Roman" w:hAnsi="Times New Roman"/>
          <w:sz w:val="28"/>
          <w:szCs w:val="28"/>
        </w:rPr>
        <w:t xml:space="preserve">Водночас, відповідно до частини першої, другої, третьої статті 62 Конституції України важливою гарантією дотримання прав підозрюваного та обвинуваченого у кримінальному процесі та обов’язковою складовою справедливого судового розгляду є презумпція невинуватості.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вироком суду; ніхто не зобов’язаний доводити свою невинуватість у вчиненні злочину; 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Pr="008A53E1">
        <w:rPr>
          <w:rFonts w:ascii="Times New Roman" w:hAnsi="Times New Roman"/>
          <w:sz w:val="28"/>
          <w:szCs w:val="28"/>
        </w:rPr>
        <w:t>тлумачаться</w:t>
      </w:r>
      <w:proofErr w:type="spellEnd"/>
      <w:r w:rsidRPr="008A53E1">
        <w:rPr>
          <w:rFonts w:ascii="Times New Roman" w:hAnsi="Times New Roman"/>
          <w:sz w:val="28"/>
          <w:szCs w:val="28"/>
        </w:rPr>
        <w:t xml:space="preserve"> на її користь.</w:t>
      </w:r>
    </w:p>
    <w:p w:rsidR="008A53E1" w:rsidRPr="008A53E1" w:rsidRDefault="008A53E1" w:rsidP="008A53E1">
      <w:pPr>
        <w:widowControl w:val="0"/>
        <w:pBdr>
          <w:bottom w:val="single" w:sz="12" w:space="31" w:color="FFFFFF"/>
        </w:pBdr>
        <w:spacing w:after="0" w:line="240" w:lineRule="auto"/>
        <w:ind w:firstLine="567"/>
        <w:jc w:val="both"/>
        <w:rPr>
          <w:rFonts w:ascii="Times New Roman" w:hAnsi="Times New Roman"/>
          <w:sz w:val="28"/>
          <w:szCs w:val="28"/>
        </w:rPr>
      </w:pPr>
      <w:r w:rsidRPr="008A53E1">
        <w:rPr>
          <w:rFonts w:ascii="Times New Roman" w:hAnsi="Times New Roman"/>
          <w:sz w:val="28"/>
          <w:szCs w:val="28"/>
        </w:rPr>
        <w:t>Презумпція невинуватості особи також передбачає, що обов’язок доведення вини особи покладається на державу.</w:t>
      </w:r>
    </w:p>
    <w:p w:rsidR="008A53E1" w:rsidRDefault="008A53E1" w:rsidP="008A53E1">
      <w:pPr>
        <w:widowControl w:val="0"/>
        <w:pBdr>
          <w:bottom w:val="single" w:sz="12" w:space="31" w:color="FFFFFF"/>
        </w:pBdr>
        <w:spacing w:after="0" w:line="240" w:lineRule="auto"/>
        <w:ind w:firstLine="567"/>
        <w:jc w:val="both"/>
        <w:rPr>
          <w:rFonts w:ascii="Times New Roman" w:hAnsi="Times New Roman"/>
          <w:sz w:val="28"/>
          <w:szCs w:val="28"/>
        </w:rPr>
      </w:pPr>
      <w:r w:rsidRPr="008A53E1">
        <w:rPr>
          <w:rFonts w:ascii="Times New Roman" w:hAnsi="Times New Roman"/>
          <w:sz w:val="28"/>
          <w:szCs w:val="28"/>
        </w:rPr>
        <w:t>Наразі скаржни</w:t>
      </w:r>
      <w:r>
        <w:rPr>
          <w:rFonts w:ascii="Times New Roman" w:hAnsi="Times New Roman"/>
          <w:sz w:val="28"/>
          <w:szCs w:val="28"/>
        </w:rPr>
        <w:t>цею</w:t>
      </w:r>
      <w:r w:rsidRPr="008A53E1">
        <w:rPr>
          <w:rFonts w:ascii="Times New Roman" w:hAnsi="Times New Roman"/>
          <w:sz w:val="28"/>
          <w:szCs w:val="28"/>
        </w:rPr>
        <w:t xml:space="preserve"> не надано інформації щодо повідомлення про підозру прокурору </w:t>
      </w:r>
      <w:r>
        <w:rPr>
          <w:rFonts w:ascii="Times New Roman" w:hAnsi="Times New Roman"/>
          <w:sz w:val="28"/>
          <w:szCs w:val="28"/>
        </w:rPr>
        <w:t>Михайлової Е.Є</w:t>
      </w:r>
      <w:r w:rsidRPr="008A53E1">
        <w:rPr>
          <w:rFonts w:ascii="Times New Roman" w:hAnsi="Times New Roman"/>
          <w:sz w:val="28"/>
          <w:szCs w:val="28"/>
        </w:rPr>
        <w:t>., направлення обвинувального акта стосовно н</w:t>
      </w:r>
      <w:r>
        <w:rPr>
          <w:rFonts w:ascii="Times New Roman" w:hAnsi="Times New Roman"/>
          <w:sz w:val="28"/>
          <w:szCs w:val="28"/>
        </w:rPr>
        <w:t xml:space="preserve">еї </w:t>
      </w:r>
      <w:r>
        <w:rPr>
          <w:rFonts w:ascii="Times New Roman" w:hAnsi="Times New Roman"/>
          <w:sz w:val="28"/>
          <w:szCs w:val="28"/>
        </w:rPr>
        <w:br/>
      </w:r>
      <w:r w:rsidRPr="008A53E1">
        <w:rPr>
          <w:rFonts w:ascii="Times New Roman" w:hAnsi="Times New Roman"/>
          <w:sz w:val="28"/>
          <w:szCs w:val="28"/>
        </w:rPr>
        <w:t>до суду та ухвалення вироку, який би набрав законної сили.</w:t>
      </w:r>
    </w:p>
    <w:p w:rsidR="00460AF9" w:rsidRDefault="00590C4C" w:rsidP="008A53E1">
      <w:pPr>
        <w:widowControl w:val="0"/>
        <w:pBdr>
          <w:bottom w:val="single" w:sz="12" w:space="31" w:color="FFFFFF"/>
        </w:pBdr>
        <w:spacing w:after="0" w:line="240" w:lineRule="auto"/>
        <w:ind w:firstLine="567"/>
        <w:jc w:val="both"/>
        <w:rPr>
          <w:rFonts w:ascii="Times New Roman" w:hAnsi="Times New Roman"/>
          <w:sz w:val="28"/>
          <w:szCs w:val="28"/>
        </w:rPr>
      </w:pPr>
      <w:r>
        <w:rPr>
          <w:rFonts w:ascii="Times New Roman" w:hAnsi="Times New Roman"/>
          <w:sz w:val="28"/>
          <w:szCs w:val="28"/>
        </w:rPr>
        <w:t>Окрім того д</w:t>
      </w:r>
      <w:r w:rsidRPr="00F76209">
        <w:rPr>
          <w:rFonts w:ascii="Times New Roman" w:hAnsi="Times New Roman"/>
          <w:sz w:val="28"/>
          <w:szCs w:val="28"/>
        </w:rPr>
        <w:t xml:space="preserve">одані до скарги документи, зокрема й судові рішення, </w:t>
      </w:r>
      <w:r w:rsidR="008A53E1">
        <w:rPr>
          <w:rFonts w:ascii="Times New Roman" w:hAnsi="Times New Roman"/>
          <w:sz w:val="28"/>
          <w:szCs w:val="28"/>
        </w:rPr>
        <w:br/>
      </w:r>
      <w:r w:rsidRPr="00F76209">
        <w:rPr>
          <w:rFonts w:ascii="Times New Roman" w:hAnsi="Times New Roman"/>
          <w:sz w:val="28"/>
          <w:szCs w:val="28"/>
        </w:rPr>
        <w:t xml:space="preserve">не містять відомостей про протиправну поведінку </w:t>
      </w:r>
      <w:r w:rsidR="00E84830">
        <w:rPr>
          <w:rFonts w:ascii="Times New Roman" w:hAnsi="Times New Roman"/>
          <w:sz w:val="28"/>
          <w:szCs w:val="28"/>
        </w:rPr>
        <w:t xml:space="preserve">саме </w:t>
      </w:r>
      <w:r w:rsidRPr="00F76209">
        <w:rPr>
          <w:rFonts w:ascii="Times New Roman" w:hAnsi="Times New Roman"/>
          <w:sz w:val="28"/>
          <w:szCs w:val="28"/>
        </w:rPr>
        <w:t>прокурор</w:t>
      </w:r>
      <w:r w:rsidR="00190E02">
        <w:rPr>
          <w:rFonts w:ascii="Times New Roman" w:hAnsi="Times New Roman"/>
          <w:sz w:val="28"/>
          <w:szCs w:val="28"/>
        </w:rPr>
        <w:t>а</w:t>
      </w:r>
      <w:r w:rsidRPr="00F76209">
        <w:rPr>
          <w:rFonts w:ascii="Times New Roman" w:hAnsi="Times New Roman"/>
          <w:sz w:val="28"/>
          <w:szCs w:val="28"/>
        </w:rPr>
        <w:t xml:space="preserve"> </w:t>
      </w:r>
      <w:r w:rsidR="00E84830">
        <w:rPr>
          <w:rFonts w:ascii="Times New Roman" w:hAnsi="Times New Roman"/>
          <w:sz w:val="28"/>
          <w:szCs w:val="28"/>
        </w:rPr>
        <w:t xml:space="preserve">Михайлової Е.Є. </w:t>
      </w:r>
      <w:r w:rsidRPr="00F76209">
        <w:rPr>
          <w:rFonts w:ascii="Times New Roman" w:hAnsi="Times New Roman"/>
          <w:sz w:val="28"/>
          <w:szCs w:val="28"/>
        </w:rPr>
        <w:t>або вчинення н</w:t>
      </w:r>
      <w:r w:rsidR="00E84830">
        <w:rPr>
          <w:rFonts w:ascii="Times New Roman" w:hAnsi="Times New Roman"/>
          <w:sz w:val="28"/>
          <w:szCs w:val="28"/>
        </w:rPr>
        <w:t>ею</w:t>
      </w:r>
      <w:r w:rsidRPr="00F76209">
        <w:rPr>
          <w:rFonts w:ascii="Times New Roman" w:hAnsi="Times New Roman"/>
          <w:sz w:val="28"/>
          <w:szCs w:val="28"/>
        </w:rPr>
        <w:t xml:space="preserve"> дій, які містять ознаки дисциплінарних проступків.</w:t>
      </w:r>
    </w:p>
    <w:p w:rsidR="005C39F4" w:rsidRDefault="005C39F4" w:rsidP="008A53E1">
      <w:pPr>
        <w:pBdr>
          <w:bottom w:val="single" w:sz="12" w:space="31" w:color="FFFFFF"/>
        </w:pBdr>
        <w:spacing w:after="0" w:line="240" w:lineRule="auto"/>
        <w:ind w:firstLine="567"/>
        <w:jc w:val="both"/>
        <w:rPr>
          <w:rFonts w:ascii="Times New Roman" w:hAnsi="Times New Roman"/>
          <w:sz w:val="28"/>
          <w:szCs w:val="28"/>
        </w:rPr>
      </w:pPr>
      <w:r w:rsidRPr="005C39F4">
        <w:rPr>
          <w:rFonts w:ascii="Times New Roman" w:hAnsi="Times New Roman"/>
          <w:sz w:val="28"/>
          <w:szCs w:val="28"/>
        </w:rPr>
        <w:t>Отже, скаржником не наведено та/або не надано конкретних відомостей про наявність ознак дисциплінарн</w:t>
      </w:r>
      <w:r w:rsidR="00692941">
        <w:rPr>
          <w:rFonts w:ascii="Times New Roman" w:hAnsi="Times New Roman"/>
          <w:sz w:val="28"/>
          <w:szCs w:val="28"/>
        </w:rPr>
        <w:t>их</w:t>
      </w:r>
      <w:r w:rsidRPr="005C39F4">
        <w:rPr>
          <w:rFonts w:ascii="Times New Roman" w:hAnsi="Times New Roman"/>
          <w:sz w:val="28"/>
          <w:szCs w:val="28"/>
        </w:rPr>
        <w:t xml:space="preserve"> проступк</w:t>
      </w:r>
      <w:r w:rsidR="00692941">
        <w:rPr>
          <w:rFonts w:ascii="Times New Roman" w:hAnsi="Times New Roman"/>
          <w:sz w:val="28"/>
          <w:szCs w:val="28"/>
        </w:rPr>
        <w:t>ів</w:t>
      </w:r>
      <w:r w:rsidRPr="005C39F4">
        <w:rPr>
          <w:rFonts w:ascii="Times New Roman" w:hAnsi="Times New Roman"/>
          <w:sz w:val="28"/>
          <w:szCs w:val="28"/>
        </w:rPr>
        <w:t xml:space="preserve"> прокурора. Адже, незгода із рішеннями (діями) прокурора не може автоматично мати наслідком його дисциплінарну відповідальність. Оскільки, враховуючи принцип змагальності сторін, кожен учасник процесу самостійно обстоює свої правові позиції. </w:t>
      </w:r>
      <w:r w:rsidRPr="005C39F4">
        <w:rPr>
          <w:rFonts w:ascii="Times New Roman" w:hAnsi="Times New Roman"/>
          <w:sz w:val="28"/>
          <w:szCs w:val="28"/>
        </w:rPr>
        <w:lastRenderedPageBreak/>
        <w:t>Водночас суд, зберігаючи об’єктивність та неупередженість, створює необхідні умови для реалізації сторонами їхніх процесуальних прав та виконання процесуальних обов’язків.</w:t>
      </w:r>
    </w:p>
    <w:p w:rsidR="00460AF9" w:rsidRDefault="00590C4C" w:rsidP="00460AF9">
      <w:pPr>
        <w:widowControl w:val="0"/>
        <w:pBdr>
          <w:bottom w:val="single" w:sz="12" w:space="31" w:color="FFFFFF"/>
        </w:pBdr>
        <w:spacing w:after="0" w:line="240" w:lineRule="auto"/>
        <w:ind w:firstLine="567"/>
        <w:jc w:val="both"/>
        <w:rPr>
          <w:rFonts w:ascii="Times New Roman" w:hAnsi="Times New Roman"/>
          <w:sz w:val="28"/>
          <w:szCs w:val="28"/>
        </w:rPr>
      </w:pPr>
      <w:r w:rsidRPr="00F76209">
        <w:rPr>
          <w:rFonts w:ascii="Times New Roman" w:hAnsi="Times New Roman"/>
          <w:sz w:val="28"/>
          <w:szCs w:val="28"/>
        </w:rPr>
        <w:t>На підставі викладеного, як член Комісії, дійшов висновку, що дисциплінарна скарга не містить конкретних відомостей про наявність ознак дисциплінарн</w:t>
      </w:r>
      <w:r w:rsidR="00692941">
        <w:rPr>
          <w:rFonts w:ascii="Times New Roman" w:hAnsi="Times New Roman"/>
          <w:sz w:val="28"/>
          <w:szCs w:val="28"/>
        </w:rPr>
        <w:t>их</w:t>
      </w:r>
      <w:r w:rsidRPr="00F76209">
        <w:rPr>
          <w:rFonts w:ascii="Times New Roman" w:hAnsi="Times New Roman"/>
          <w:sz w:val="28"/>
          <w:szCs w:val="28"/>
        </w:rPr>
        <w:t xml:space="preserve"> проступк</w:t>
      </w:r>
      <w:r w:rsidR="00692941">
        <w:rPr>
          <w:rFonts w:ascii="Times New Roman" w:hAnsi="Times New Roman"/>
          <w:sz w:val="28"/>
          <w:szCs w:val="28"/>
        </w:rPr>
        <w:t>ів</w:t>
      </w:r>
      <w:r w:rsidRPr="00F76209">
        <w:rPr>
          <w:rFonts w:ascii="Times New Roman" w:hAnsi="Times New Roman"/>
          <w:sz w:val="28"/>
          <w:szCs w:val="28"/>
        </w:rPr>
        <w:t>, вчинен</w:t>
      </w:r>
      <w:r w:rsidR="00692941">
        <w:rPr>
          <w:rFonts w:ascii="Times New Roman" w:hAnsi="Times New Roman"/>
          <w:sz w:val="28"/>
          <w:szCs w:val="28"/>
        </w:rPr>
        <w:t>их</w:t>
      </w:r>
      <w:r w:rsidRPr="00F76209">
        <w:rPr>
          <w:rFonts w:ascii="Times New Roman" w:hAnsi="Times New Roman"/>
          <w:sz w:val="28"/>
          <w:szCs w:val="28"/>
        </w:rPr>
        <w:t xml:space="preserve"> прокурор</w:t>
      </w:r>
      <w:r w:rsidR="007E3347">
        <w:rPr>
          <w:rFonts w:ascii="Times New Roman" w:hAnsi="Times New Roman"/>
          <w:sz w:val="28"/>
          <w:szCs w:val="28"/>
        </w:rPr>
        <w:t>о</w:t>
      </w:r>
      <w:r w:rsidRPr="00F76209">
        <w:rPr>
          <w:rFonts w:ascii="Times New Roman" w:hAnsi="Times New Roman"/>
          <w:sz w:val="28"/>
          <w:szCs w:val="28"/>
        </w:rPr>
        <w:t>м</w:t>
      </w:r>
      <w:r>
        <w:rPr>
          <w:rFonts w:ascii="Times New Roman" w:hAnsi="Times New Roman"/>
          <w:sz w:val="28"/>
          <w:szCs w:val="28"/>
        </w:rPr>
        <w:t xml:space="preserve"> </w:t>
      </w:r>
      <w:r w:rsidR="00853395">
        <w:rPr>
          <w:rFonts w:ascii="Times New Roman" w:hAnsi="Times New Roman"/>
          <w:sz w:val="28"/>
          <w:szCs w:val="28"/>
        </w:rPr>
        <w:t>Михайловою Е</w:t>
      </w:r>
      <w:r w:rsidR="007E3347">
        <w:rPr>
          <w:rFonts w:ascii="Times New Roman" w:hAnsi="Times New Roman"/>
          <w:sz w:val="28"/>
          <w:szCs w:val="28"/>
        </w:rPr>
        <w:t>.</w:t>
      </w:r>
      <w:r w:rsidR="00853395">
        <w:rPr>
          <w:rFonts w:ascii="Times New Roman" w:hAnsi="Times New Roman"/>
          <w:sz w:val="28"/>
          <w:szCs w:val="28"/>
        </w:rPr>
        <w:t>Є</w:t>
      </w:r>
      <w:r w:rsidR="007E3347">
        <w:rPr>
          <w:rFonts w:ascii="Times New Roman" w:hAnsi="Times New Roman"/>
          <w:sz w:val="28"/>
          <w:szCs w:val="28"/>
        </w:rPr>
        <w:t>.</w:t>
      </w:r>
    </w:p>
    <w:p w:rsidR="00460AF9" w:rsidRDefault="00590C4C" w:rsidP="00460AF9">
      <w:pPr>
        <w:widowControl w:val="0"/>
        <w:pBdr>
          <w:bottom w:val="single" w:sz="12" w:space="31" w:color="FFFFFF"/>
        </w:pBdr>
        <w:spacing w:after="0" w:line="240" w:lineRule="auto"/>
        <w:ind w:firstLine="567"/>
        <w:jc w:val="both"/>
        <w:rPr>
          <w:rFonts w:ascii="Times New Roman" w:hAnsi="Times New Roman"/>
          <w:sz w:val="28"/>
          <w:szCs w:val="28"/>
        </w:rPr>
      </w:pPr>
      <w:r w:rsidRPr="00F76209">
        <w:rPr>
          <w:rFonts w:ascii="Times New Roman" w:hAnsi="Times New Roman"/>
          <w:sz w:val="28"/>
          <w:szCs w:val="28"/>
        </w:rPr>
        <w:t xml:space="preserve">Керуючись статтями 44 – 46 Закону України </w:t>
      </w:r>
      <w:r>
        <w:rPr>
          <w:rFonts w:ascii="Times New Roman" w:hAnsi="Times New Roman"/>
          <w:sz w:val="28"/>
          <w:szCs w:val="28"/>
        </w:rPr>
        <w:t xml:space="preserve">«Про прокуратуру», пунктами 28, </w:t>
      </w:r>
      <w:r w:rsidRPr="00F76209">
        <w:rPr>
          <w:rFonts w:ascii="Times New Roman" w:hAnsi="Times New Roman"/>
          <w:sz w:val="28"/>
          <w:szCs w:val="28"/>
        </w:rPr>
        <w:t xml:space="preserve">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w:t>
      </w:r>
    </w:p>
    <w:p w:rsidR="00460AF9" w:rsidRDefault="00460AF9" w:rsidP="00460AF9">
      <w:pPr>
        <w:widowControl w:val="0"/>
        <w:pBdr>
          <w:bottom w:val="single" w:sz="12" w:space="31" w:color="FFFFFF"/>
        </w:pBdr>
        <w:spacing w:after="0" w:line="240" w:lineRule="auto"/>
        <w:ind w:firstLine="567"/>
        <w:jc w:val="both"/>
        <w:rPr>
          <w:rFonts w:ascii="Times New Roman" w:hAnsi="Times New Roman"/>
          <w:sz w:val="28"/>
          <w:szCs w:val="28"/>
        </w:rPr>
      </w:pPr>
    </w:p>
    <w:p w:rsidR="00460AF9" w:rsidRDefault="00590C4C" w:rsidP="00460AF9">
      <w:pPr>
        <w:widowControl w:val="0"/>
        <w:pBdr>
          <w:bottom w:val="single" w:sz="12" w:space="31" w:color="FFFFFF"/>
        </w:pBdr>
        <w:spacing w:after="0" w:line="240" w:lineRule="auto"/>
        <w:jc w:val="center"/>
        <w:rPr>
          <w:rFonts w:ascii="Times New Roman" w:hAnsi="Times New Roman"/>
          <w:b/>
          <w:sz w:val="28"/>
          <w:szCs w:val="28"/>
        </w:rPr>
      </w:pPr>
      <w:r w:rsidRPr="00F76209">
        <w:rPr>
          <w:rFonts w:ascii="Times New Roman" w:hAnsi="Times New Roman"/>
          <w:b/>
          <w:sz w:val="28"/>
          <w:szCs w:val="28"/>
        </w:rPr>
        <w:t xml:space="preserve">В И </w:t>
      </w:r>
      <w:bookmarkStart w:id="15" w:name="_GoBack"/>
      <w:bookmarkEnd w:id="15"/>
      <w:r w:rsidRPr="00F76209">
        <w:rPr>
          <w:rFonts w:ascii="Times New Roman" w:hAnsi="Times New Roman"/>
          <w:b/>
          <w:sz w:val="28"/>
          <w:szCs w:val="28"/>
        </w:rPr>
        <w:t>Р І Ш И В:</w:t>
      </w:r>
    </w:p>
    <w:p w:rsidR="00460AF9" w:rsidRDefault="00460AF9" w:rsidP="00460AF9">
      <w:pPr>
        <w:widowControl w:val="0"/>
        <w:pBdr>
          <w:bottom w:val="single" w:sz="12" w:space="31" w:color="FFFFFF"/>
        </w:pBdr>
        <w:spacing w:after="0" w:line="240" w:lineRule="auto"/>
        <w:jc w:val="center"/>
        <w:rPr>
          <w:rFonts w:ascii="Times New Roman" w:hAnsi="Times New Roman"/>
          <w:b/>
          <w:sz w:val="28"/>
          <w:szCs w:val="28"/>
        </w:rPr>
      </w:pPr>
    </w:p>
    <w:p w:rsidR="008A53E1" w:rsidRDefault="00590C4C" w:rsidP="00460AF9">
      <w:pPr>
        <w:widowControl w:val="0"/>
        <w:pBdr>
          <w:bottom w:val="single" w:sz="12" w:space="31" w:color="FFFFFF"/>
        </w:pBdr>
        <w:spacing w:after="0" w:line="240" w:lineRule="auto"/>
        <w:ind w:firstLine="567"/>
        <w:jc w:val="both"/>
        <w:rPr>
          <w:rFonts w:ascii="Times New Roman" w:hAnsi="Times New Roman"/>
          <w:sz w:val="28"/>
          <w:szCs w:val="28"/>
        </w:rPr>
      </w:pPr>
      <w:r w:rsidRPr="00F76209">
        <w:rPr>
          <w:rFonts w:ascii="Times New Roman" w:hAnsi="Times New Roman"/>
          <w:sz w:val="28"/>
          <w:szCs w:val="28"/>
        </w:rPr>
        <w:t>Відмовити у відкритті дисциплінарного провадження стосовно прокурор</w:t>
      </w:r>
      <w:r w:rsidR="0031327B">
        <w:rPr>
          <w:rFonts w:ascii="Times New Roman" w:hAnsi="Times New Roman"/>
          <w:sz w:val="28"/>
          <w:szCs w:val="28"/>
        </w:rPr>
        <w:t>а</w:t>
      </w:r>
      <w:r w:rsidRPr="00F76209">
        <w:rPr>
          <w:rFonts w:ascii="Times New Roman" w:hAnsi="Times New Roman"/>
          <w:sz w:val="28"/>
          <w:szCs w:val="28"/>
        </w:rPr>
        <w:t xml:space="preserve"> </w:t>
      </w:r>
      <w:r w:rsidR="00F12E71">
        <w:rPr>
          <w:rFonts w:ascii="Times New Roman" w:hAnsi="Times New Roman"/>
          <w:sz w:val="28"/>
          <w:szCs w:val="28"/>
        </w:rPr>
        <w:t>Приморс</w:t>
      </w:r>
      <w:r w:rsidR="00F12E71" w:rsidRPr="00F76209">
        <w:rPr>
          <w:rFonts w:ascii="Times New Roman" w:hAnsi="Times New Roman"/>
          <w:sz w:val="28"/>
          <w:szCs w:val="28"/>
        </w:rPr>
        <w:t xml:space="preserve">ької окружної прокуратури </w:t>
      </w:r>
      <w:r w:rsidR="00F12E71">
        <w:rPr>
          <w:rFonts w:ascii="Times New Roman" w:hAnsi="Times New Roman"/>
          <w:sz w:val="28"/>
          <w:szCs w:val="28"/>
        </w:rPr>
        <w:t>міста Одеси Одес</w:t>
      </w:r>
      <w:r w:rsidR="00F12E71" w:rsidRPr="00F76209">
        <w:rPr>
          <w:rFonts w:ascii="Times New Roman" w:hAnsi="Times New Roman"/>
          <w:sz w:val="28"/>
          <w:szCs w:val="28"/>
        </w:rPr>
        <w:t>ької області</w:t>
      </w:r>
      <w:r w:rsidR="00F12E71">
        <w:rPr>
          <w:rFonts w:ascii="Times New Roman" w:hAnsi="Times New Roman"/>
          <w:sz w:val="28"/>
          <w:szCs w:val="28"/>
        </w:rPr>
        <w:t xml:space="preserve"> Михайлової Емми Євгені</w:t>
      </w:r>
      <w:r w:rsidR="00AA6DDB">
        <w:rPr>
          <w:rFonts w:ascii="Times New Roman" w:hAnsi="Times New Roman"/>
          <w:sz w:val="28"/>
          <w:szCs w:val="28"/>
        </w:rPr>
        <w:t>ї</w:t>
      </w:r>
      <w:r w:rsidR="00F12E71">
        <w:rPr>
          <w:rFonts w:ascii="Times New Roman" w:hAnsi="Times New Roman"/>
          <w:sz w:val="28"/>
          <w:szCs w:val="28"/>
        </w:rPr>
        <w:t>вни</w:t>
      </w:r>
      <w:r w:rsidRPr="00F76209">
        <w:rPr>
          <w:rFonts w:ascii="Times New Roman" w:hAnsi="Times New Roman"/>
          <w:sz w:val="28"/>
          <w:szCs w:val="28"/>
        </w:rPr>
        <w:t xml:space="preserve">.    </w:t>
      </w:r>
    </w:p>
    <w:p w:rsidR="00460AF9" w:rsidRDefault="00590C4C" w:rsidP="00460AF9">
      <w:pPr>
        <w:widowControl w:val="0"/>
        <w:pBdr>
          <w:bottom w:val="single" w:sz="12" w:space="31" w:color="FFFFFF"/>
        </w:pBdr>
        <w:spacing w:after="0" w:line="240" w:lineRule="auto"/>
        <w:ind w:firstLine="567"/>
        <w:jc w:val="both"/>
        <w:rPr>
          <w:rFonts w:ascii="Times New Roman" w:hAnsi="Times New Roman"/>
          <w:sz w:val="28"/>
          <w:szCs w:val="28"/>
        </w:rPr>
      </w:pPr>
      <w:r w:rsidRPr="00F76209">
        <w:rPr>
          <w:rFonts w:ascii="Times New Roman" w:hAnsi="Times New Roman"/>
          <w:sz w:val="28"/>
          <w:szCs w:val="28"/>
        </w:rPr>
        <w:t>Копію рішення направити автор</w:t>
      </w:r>
      <w:r w:rsidR="0031327B">
        <w:rPr>
          <w:rFonts w:ascii="Times New Roman" w:hAnsi="Times New Roman"/>
          <w:sz w:val="28"/>
          <w:szCs w:val="28"/>
        </w:rPr>
        <w:t>у</w:t>
      </w:r>
      <w:r w:rsidRPr="00F76209">
        <w:rPr>
          <w:rFonts w:ascii="Times New Roman" w:hAnsi="Times New Roman"/>
          <w:sz w:val="28"/>
          <w:szCs w:val="28"/>
        </w:rPr>
        <w:t xml:space="preserve"> скарги та </w:t>
      </w:r>
      <w:r w:rsidR="0031327B">
        <w:rPr>
          <w:rFonts w:ascii="Times New Roman" w:hAnsi="Times New Roman"/>
          <w:sz w:val="28"/>
          <w:szCs w:val="28"/>
        </w:rPr>
        <w:t xml:space="preserve">вищезазначеному </w:t>
      </w:r>
      <w:r w:rsidRPr="00F76209">
        <w:rPr>
          <w:rFonts w:ascii="Times New Roman" w:hAnsi="Times New Roman"/>
          <w:sz w:val="28"/>
          <w:szCs w:val="28"/>
        </w:rPr>
        <w:t>прокурор</w:t>
      </w:r>
      <w:r w:rsidR="0031327B">
        <w:rPr>
          <w:rFonts w:ascii="Times New Roman" w:hAnsi="Times New Roman"/>
          <w:sz w:val="28"/>
          <w:szCs w:val="28"/>
        </w:rPr>
        <w:t>у</w:t>
      </w:r>
      <w:r w:rsidRPr="00F76209">
        <w:rPr>
          <w:rFonts w:ascii="Times New Roman" w:hAnsi="Times New Roman"/>
          <w:sz w:val="28"/>
          <w:szCs w:val="28"/>
        </w:rPr>
        <w:t>.</w:t>
      </w:r>
    </w:p>
    <w:p w:rsidR="00460AF9" w:rsidRDefault="00460AF9" w:rsidP="00460AF9">
      <w:pPr>
        <w:widowControl w:val="0"/>
        <w:pBdr>
          <w:bottom w:val="single" w:sz="12" w:space="31" w:color="FFFFFF"/>
        </w:pBdr>
        <w:spacing w:after="0" w:line="240" w:lineRule="auto"/>
        <w:ind w:firstLine="567"/>
        <w:jc w:val="both"/>
        <w:rPr>
          <w:rFonts w:ascii="Times New Roman" w:hAnsi="Times New Roman"/>
          <w:sz w:val="28"/>
          <w:szCs w:val="28"/>
        </w:rPr>
      </w:pPr>
    </w:p>
    <w:p w:rsidR="00460AF9" w:rsidRDefault="00460AF9" w:rsidP="00460AF9">
      <w:pPr>
        <w:widowControl w:val="0"/>
        <w:pBdr>
          <w:bottom w:val="single" w:sz="12" w:space="31" w:color="FFFFFF"/>
        </w:pBdr>
        <w:spacing w:after="0" w:line="240" w:lineRule="auto"/>
        <w:ind w:firstLine="567"/>
        <w:jc w:val="both"/>
        <w:rPr>
          <w:rFonts w:ascii="Times New Roman" w:hAnsi="Times New Roman"/>
          <w:sz w:val="28"/>
          <w:szCs w:val="28"/>
        </w:rPr>
      </w:pPr>
    </w:p>
    <w:p w:rsidR="00C755EA" w:rsidRPr="00C57DDF" w:rsidRDefault="00590C4C" w:rsidP="00460AF9">
      <w:pPr>
        <w:widowControl w:val="0"/>
        <w:pBdr>
          <w:bottom w:val="single" w:sz="12" w:space="31" w:color="FFFFFF"/>
        </w:pBdr>
        <w:spacing w:after="0" w:line="240" w:lineRule="auto"/>
        <w:jc w:val="both"/>
      </w:pPr>
      <w:r w:rsidRPr="00C57DDF">
        <w:rPr>
          <w:rFonts w:ascii="Times New Roman" w:hAnsi="Times New Roman"/>
          <w:b/>
          <w:sz w:val="28"/>
          <w:szCs w:val="28"/>
        </w:rPr>
        <w:t xml:space="preserve">Член Комісії                                     </w:t>
      </w:r>
      <w:r w:rsidRPr="00C57DDF">
        <w:rPr>
          <w:rFonts w:ascii="Times New Roman" w:hAnsi="Times New Roman"/>
          <w:b/>
          <w:sz w:val="28"/>
          <w:szCs w:val="28"/>
        </w:rPr>
        <w:tab/>
        <w:t xml:space="preserve">  </w:t>
      </w:r>
      <w:r w:rsidR="00C57DDF" w:rsidRPr="00C57DDF">
        <w:rPr>
          <w:rFonts w:ascii="Times New Roman" w:hAnsi="Times New Roman"/>
          <w:b/>
          <w:sz w:val="28"/>
          <w:szCs w:val="28"/>
        </w:rPr>
        <w:tab/>
        <w:t xml:space="preserve">          </w:t>
      </w:r>
      <w:r w:rsidR="00C57DDF" w:rsidRPr="00C57DDF">
        <w:rPr>
          <w:rFonts w:ascii="Times New Roman" w:hAnsi="Times New Roman"/>
          <w:b/>
          <w:sz w:val="28"/>
          <w:szCs w:val="28"/>
        </w:rPr>
        <w:tab/>
        <w:t xml:space="preserve">          </w:t>
      </w:r>
      <w:r w:rsidR="00C57DDF" w:rsidRPr="00C57DDF">
        <w:rPr>
          <w:rFonts w:ascii="Times New Roman" w:hAnsi="Times New Roman"/>
          <w:b/>
          <w:sz w:val="28"/>
          <w:szCs w:val="28"/>
        </w:rPr>
        <w:tab/>
        <w:t xml:space="preserve">   </w:t>
      </w:r>
      <w:r w:rsidR="00C57DDF">
        <w:rPr>
          <w:rFonts w:ascii="Times New Roman" w:hAnsi="Times New Roman"/>
          <w:b/>
          <w:sz w:val="28"/>
          <w:szCs w:val="28"/>
        </w:rPr>
        <w:t xml:space="preserve">  </w:t>
      </w:r>
      <w:r w:rsidR="00C57DDF" w:rsidRPr="00C57DDF">
        <w:rPr>
          <w:rFonts w:ascii="Times New Roman" w:hAnsi="Times New Roman"/>
          <w:b/>
          <w:sz w:val="28"/>
          <w:szCs w:val="28"/>
        </w:rPr>
        <w:t>Дмитро КУРИЛЕНКО</w:t>
      </w:r>
    </w:p>
    <w:sectPr w:rsidR="00C755EA" w:rsidRPr="00C57DDF" w:rsidSect="00C57DDF">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ECB" w:rsidRDefault="000B3ECB">
      <w:pPr>
        <w:spacing w:after="0" w:line="240" w:lineRule="auto"/>
      </w:pPr>
      <w:r>
        <w:separator/>
      </w:r>
    </w:p>
  </w:endnote>
  <w:endnote w:type="continuationSeparator" w:id="0">
    <w:p w:rsidR="000B3ECB" w:rsidRDefault="000B3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0B3EC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0B3ECB">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0B3EC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ECB" w:rsidRDefault="000B3ECB">
      <w:pPr>
        <w:spacing w:after="0" w:line="240" w:lineRule="auto"/>
      </w:pPr>
      <w:r>
        <w:separator/>
      </w:r>
    </w:p>
  </w:footnote>
  <w:footnote w:type="continuationSeparator" w:id="0">
    <w:p w:rsidR="000B3ECB" w:rsidRDefault="000B3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0B3ECB">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590C4C">
        <w:pPr>
          <w:pStyle w:val="a4"/>
          <w:jc w:val="center"/>
        </w:pPr>
        <w:r>
          <w:fldChar w:fldCharType="begin"/>
        </w:r>
        <w:r>
          <w:instrText>PAGE   \* MERGEFORMAT</w:instrText>
        </w:r>
        <w:r>
          <w:fldChar w:fldCharType="separate"/>
        </w:r>
        <w:r w:rsidR="00753806" w:rsidRPr="00753806">
          <w:rPr>
            <w:noProof/>
            <w:lang w:val="ru-RU"/>
          </w:rPr>
          <w:t>3</w:t>
        </w:r>
        <w:r>
          <w:fldChar w:fldCharType="end"/>
        </w:r>
      </w:p>
    </w:sdtContent>
  </w:sdt>
  <w:p w:rsidR="00E32F4B" w:rsidRDefault="000B3E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0B3EC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C4C"/>
    <w:rsid w:val="000B3ECB"/>
    <w:rsid w:val="00190E02"/>
    <w:rsid w:val="001B6CDD"/>
    <w:rsid w:val="002B2EDB"/>
    <w:rsid w:val="0031327B"/>
    <w:rsid w:val="003522B0"/>
    <w:rsid w:val="0036267D"/>
    <w:rsid w:val="0037136D"/>
    <w:rsid w:val="00384CC0"/>
    <w:rsid w:val="00460AF9"/>
    <w:rsid w:val="004F7903"/>
    <w:rsid w:val="00530149"/>
    <w:rsid w:val="00590C4C"/>
    <w:rsid w:val="005C39F4"/>
    <w:rsid w:val="0064460C"/>
    <w:rsid w:val="00692941"/>
    <w:rsid w:val="006B5895"/>
    <w:rsid w:val="00753806"/>
    <w:rsid w:val="007C3888"/>
    <w:rsid w:val="007E3347"/>
    <w:rsid w:val="00853395"/>
    <w:rsid w:val="008A53E1"/>
    <w:rsid w:val="008F0D76"/>
    <w:rsid w:val="00970069"/>
    <w:rsid w:val="00A26ABB"/>
    <w:rsid w:val="00A71A39"/>
    <w:rsid w:val="00AA6DDB"/>
    <w:rsid w:val="00AB3B38"/>
    <w:rsid w:val="00B11698"/>
    <w:rsid w:val="00B159A8"/>
    <w:rsid w:val="00B20E0C"/>
    <w:rsid w:val="00B636FB"/>
    <w:rsid w:val="00B6586E"/>
    <w:rsid w:val="00BD0C58"/>
    <w:rsid w:val="00C3573D"/>
    <w:rsid w:val="00C57DDF"/>
    <w:rsid w:val="00C755EA"/>
    <w:rsid w:val="00D777EC"/>
    <w:rsid w:val="00D96139"/>
    <w:rsid w:val="00E84830"/>
    <w:rsid w:val="00ED1557"/>
    <w:rsid w:val="00F05B20"/>
    <w:rsid w:val="00F12E71"/>
    <w:rsid w:val="00F66B9D"/>
    <w:rsid w:val="00F72D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0217E"/>
  <w15:chartTrackingRefBased/>
  <w15:docId w15:val="{7DC2D9C0-BC76-4595-BAC8-9B8EED02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C4C"/>
    <w:pPr>
      <w:spacing w:after="200" w:line="276" w:lineRule="auto"/>
      <w:ind w:firstLine="0"/>
      <w:jc w:val="left"/>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90C4C"/>
  </w:style>
  <w:style w:type="character" w:styleId="a3">
    <w:name w:val="Hyperlink"/>
    <w:basedOn w:val="a0"/>
    <w:uiPriority w:val="99"/>
    <w:semiHidden/>
    <w:unhideWhenUsed/>
    <w:rsid w:val="00590C4C"/>
    <w:rPr>
      <w:color w:val="0000FF"/>
      <w:u w:val="single"/>
    </w:rPr>
  </w:style>
  <w:style w:type="paragraph" w:styleId="a4">
    <w:name w:val="header"/>
    <w:basedOn w:val="a"/>
    <w:link w:val="a5"/>
    <w:uiPriority w:val="99"/>
    <w:unhideWhenUsed/>
    <w:rsid w:val="00590C4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0C4C"/>
    <w:rPr>
      <w:rFonts w:ascii="Calibri" w:eastAsia="Calibri" w:hAnsi="Calibri" w:cs="Times New Roman"/>
    </w:rPr>
  </w:style>
  <w:style w:type="paragraph" w:styleId="a6">
    <w:name w:val="footer"/>
    <w:basedOn w:val="a"/>
    <w:link w:val="a7"/>
    <w:uiPriority w:val="99"/>
    <w:unhideWhenUsed/>
    <w:rsid w:val="00590C4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0C4C"/>
    <w:rPr>
      <w:rFonts w:ascii="Calibri" w:eastAsia="Calibri" w:hAnsi="Calibri" w:cs="Times New Roman"/>
    </w:rPr>
  </w:style>
  <w:style w:type="paragraph" w:styleId="a8">
    <w:name w:val="No Spacing"/>
    <w:uiPriority w:val="1"/>
    <w:qFormat/>
    <w:rsid w:val="00460AF9"/>
    <w:pPr>
      <w:ind w:firstLine="0"/>
      <w:jc w:val="left"/>
    </w:pPr>
    <w:rPr>
      <w:rFonts w:ascii="Calibri" w:eastAsia="Calibri" w:hAnsi="Calibri" w:cs="Times New Roman"/>
    </w:rPr>
  </w:style>
  <w:style w:type="paragraph" w:styleId="a9">
    <w:name w:val="Balloon Text"/>
    <w:basedOn w:val="a"/>
    <w:link w:val="aa"/>
    <w:uiPriority w:val="99"/>
    <w:semiHidden/>
    <w:unhideWhenUsed/>
    <w:rsid w:val="007C388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C388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10757</Words>
  <Characters>6132</Characters>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2024-12-11T11:09:00Z</cp:lastPrinted>
  <dcterms:created xsi:type="dcterms:W3CDTF">2024-12-12T07:45:00Z</dcterms:created>
  <dcterms:modified xsi:type="dcterms:W3CDTF">2024-12-12T07:49:00Z</dcterms:modified>
</cp:coreProperties>
</file>